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DDDA0" w14:textId="77777777" w:rsidR="00202026" w:rsidRPr="00472441" w:rsidRDefault="000959CC" w:rsidP="00481FD0">
      <w:pPr>
        <w:autoSpaceDE w:val="0"/>
        <w:autoSpaceDN w:val="0"/>
        <w:adjustRightInd w:val="0"/>
        <w:spacing w:after="0" w:line="240" w:lineRule="auto"/>
        <w:jc w:val="both"/>
        <w:rPr>
          <w:rFonts w:ascii="Times New Roman" w:hAnsi="Times New Roman" w:cs="Times New Roman"/>
        </w:rPr>
      </w:pPr>
      <w:r w:rsidRPr="00D5608B">
        <w:rPr>
          <w:rFonts w:ascii="Times New Roman" w:hAnsi="Times New Roman" w:cs="Times New Roman"/>
          <w:b/>
        </w:rPr>
        <w:t xml:space="preserve">Od </w:t>
      </w:r>
      <w:r w:rsidR="00481FD0">
        <w:rPr>
          <w:rFonts w:ascii="Times New Roman" w:hAnsi="Times New Roman" w:cs="Times New Roman"/>
          <w:b/>
        </w:rPr>
        <w:t xml:space="preserve"> 3 stycznia 2020</w:t>
      </w:r>
      <w:r w:rsidR="00202026" w:rsidRPr="00D5608B">
        <w:rPr>
          <w:rFonts w:ascii="Times New Roman" w:hAnsi="Times New Roman" w:cs="Times New Roman"/>
          <w:b/>
        </w:rPr>
        <w:t xml:space="preserve"> r. Gmina</w:t>
      </w:r>
      <w:r w:rsidR="00D5608B" w:rsidRPr="00D5608B">
        <w:rPr>
          <w:rFonts w:ascii="Times New Roman" w:hAnsi="Times New Roman" w:cs="Times New Roman"/>
          <w:b/>
        </w:rPr>
        <w:t xml:space="preserve"> Kotuń</w:t>
      </w:r>
      <w:r w:rsidR="00481FD0">
        <w:rPr>
          <w:rFonts w:ascii="Times New Roman" w:hAnsi="Times New Roman" w:cs="Times New Roman"/>
        </w:rPr>
        <w:t xml:space="preserve"> w partnerstwie z Gminami: Skórzec, Siedlce i Wiśniew</w:t>
      </w:r>
      <w:r w:rsidR="00202026" w:rsidRPr="00472441">
        <w:rPr>
          <w:rFonts w:ascii="Times New Roman" w:hAnsi="Times New Roman" w:cs="Times New Roman"/>
        </w:rPr>
        <w:t xml:space="preserve"> </w:t>
      </w:r>
      <w:r w:rsidR="00D5608B">
        <w:rPr>
          <w:rFonts w:ascii="Times New Roman" w:hAnsi="Times New Roman" w:cs="Times New Roman"/>
        </w:rPr>
        <w:t xml:space="preserve"> </w:t>
      </w:r>
      <w:r w:rsidR="005C00AC" w:rsidRPr="00D5608B">
        <w:rPr>
          <w:rFonts w:ascii="Times New Roman" w:hAnsi="Times New Roman" w:cs="Times New Roman"/>
          <w:b/>
        </w:rPr>
        <w:t>realizuje</w:t>
      </w:r>
      <w:r w:rsidR="00202026" w:rsidRPr="00D5608B">
        <w:rPr>
          <w:rFonts w:ascii="Times New Roman" w:hAnsi="Times New Roman" w:cs="Times New Roman"/>
          <w:b/>
        </w:rPr>
        <w:t xml:space="preserve"> projekt  pt. </w:t>
      </w:r>
      <w:r w:rsidRPr="00D5608B">
        <w:rPr>
          <w:rFonts w:ascii="Times New Roman" w:hAnsi="Times New Roman" w:cs="Times New Roman"/>
          <w:b/>
        </w:rPr>
        <w:t>„</w:t>
      </w:r>
      <w:r w:rsidR="00481FD0">
        <w:rPr>
          <w:rFonts w:ascii="Times New Roman" w:hAnsi="Times New Roman" w:cs="Times New Roman"/>
          <w:b/>
        </w:rPr>
        <w:t>CZAS SENIORA</w:t>
      </w:r>
      <w:r w:rsidRPr="00D5608B">
        <w:rPr>
          <w:rFonts w:ascii="Times New Roman" w:hAnsi="Times New Roman" w:cs="Times New Roman"/>
          <w:b/>
        </w:rPr>
        <w:t>”</w:t>
      </w:r>
      <w:r w:rsidR="003B5BCC">
        <w:rPr>
          <w:rFonts w:ascii="Times New Roman" w:hAnsi="Times New Roman" w:cs="Times New Roman"/>
        </w:rPr>
        <w:t xml:space="preserve"> dofinansowany</w:t>
      </w:r>
      <w:r w:rsidR="00202026" w:rsidRPr="00472441">
        <w:rPr>
          <w:rFonts w:ascii="Times New Roman" w:hAnsi="Times New Roman" w:cs="Times New Roman"/>
        </w:rPr>
        <w:t xml:space="preserve"> w ramach Regionalnego Programu Operacyjnego Województwa </w:t>
      </w:r>
      <w:r w:rsidR="00B02F06" w:rsidRPr="00472441">
        <w:rPr>
          <w:rFonts w:ascii="Times New Roman" w:hAnsi="Times New Roman" w:cs="Times New Roman"/>
        </w:rPr>
        <w:t>Mazowieckiego na lata 2014-2020, Działanie 9.2 Usługi społeczne</w:t>
      </w:r>
      <w:r w:rsidR="00481FD0">
        <w:rPr>
          <w:rFonts w:ascii="Times New Roman" w:hAnsi="Times New Roman" w:cs="Times New Roman"/>
        </w:rPr>
        <w:br/>
      </w:r>
      <w:r w:rsidR="00B02F06" w:rsidRPr="00472441">
        <w:rPr>
          <w:rFonts w:ascii="Times New Roman" w:hAnsi="Times New Roman" w:cs="Times New Roman"/>
        </w:rPr>
        <w:t xml:space="preserve"> i usługi opieki zdrowotnej, Poddziałanie 9.2.1 Zwiększeni</w:t>
      </w:r>
      <w:r w:rsidR="00481FD0">
        <w:rPr>
          <w:rFonts w:ascii="Times New Roman" w:hAnsi="Times New Roman" w:cs="Times New Roman"/>
        </w:rPr>
        <w:t>e dostępności usług społecznych.</w:t>
      </w:r>
    </w:p>
    <w:p w14:paraId="7AAC3384" w14:textId="77777777" w:rsidR="004944FC" w:rsidRPr="00D5608B" w:rsidRDefault="004944FC" w:rsidP="00472441">
      <w:pPr>
        <w:spacing w:after="0" w:line="240" w:lineRule="auto"/>
        <w:jc w:val="both"/>
        <w:rPr>
          <w:rFonts w:ascii="Times New Roman" w:hAnsi="Times New Roman" w:cs="Times New Roman"/>
          <w:b/>
        </w:rPr>
      </w:pPr>
      <w:r w:rsidRPr="00D5608B">
        <w:rPr>
          <w:rFonts w:ascii="Times New Roman" w:hAnsi="Times New Roman" w:cs="Times New Roman"/>
          <w:b/>
        </w:rPr>
        <w:t>Realizatorami projektu są Gminne Ośrodki Pomocy Społecznej.</w:t>
      </w:r>
    </w:p>
    <w:p w14:paraId="3B413A7A" w14:textId="77777777" w:rsidR="004944FC" w:rsidRPr="00472441" w:rsidRDefault="004944FC" w:rsidP="00472441">
      <w:pPr>
        <w:autoSpaceDE w:val="0"/>
        <w:autoSpaceDN w:val="0"/>
        <w:adjustRightInd w:val="0"/>
        <w:spacing w:after="0" w:line="240" w:lineRule="auto"/>
        <w:jc w:val="both"/>
        <w:rPr>
          <w:rFonts w:ascii="Times New Roman" w:hAnsi="Times New Roman" w:cs="Times New Roman"/>
        </w:rPr>
      </w:pPr>
      <w:r w:rsidRPr="00472441">
        <w:rPr>
          <w:rFonts w:ascii="Times New Roman" w:hAnsi="Times New Roman" w:cs="Times New Roman"/>
        </w:rPr>
        <w:t>Cel główny projektu</w:t>
      </w:r>
      <w:r w:rsidR="00432735" w:rsidRPr="00472441">
        <w:rPr>
          <w:rFonts w:ascii="Times New Roman" w:hAnsi="Times New Roman" w:cs="Times New Roman"/>
        </w:rPr>
        <w:t xml:space="preserve">: </w:t>
      </w:r>
    </w:p>
    <w:p w14:paraId="506D26F9" w14:textId="77777777" w:rsidR="00C57493" w:rsidRPr="00472441" w:rsidRDefault="00432735" w:rsidP="00472441">
      <w:pPr>
        <w:autoSpaceDE w:val="0"/>
        <w:autoSpaceDN w:val="0"/>
        <w:adjustRightInd w:val="0"/>
        <w:spacing w:after="0" w:line="240" w:lineRule="auto"/>
        <w:jc w:val="both"/>
        <w:rPr>
          <w:rFonts w:ascii="Times New Roman" w:hAnsi="Times New Roman" w:cs="Times New Roman"/>
        </w:rPr>
      </w:pPr>
      <w:r w:rsidRPr="00472441">
        <w:rPr>
          <w:rFonts w:ascii="Times New Roman" w:hAnsi="Times New Roman" w:cs="Times New Roman"/>
        </w:rPr>
        <w:t xml:space="preserve">Zwiększenie </w:t>
      </w:r>
      <w:r w:rsidR="00481FD0">
        <w:rPr>
          <w:rFonts w:ascii="Times New Roman" w:hAnsi="Times New Roman" w:cs="Times New Roman"/>
        </w:rPr>
        <w:t>aktywności i uczestnictwa 234 osób (185K i 49 M) niesamodzielnych tj. zagrożonych ubóstwem lub wykluczeniem społecznym zamieszkałych na terenie Gminy Kotuń</w:t>
      </w:r>
      <w:r w:rsidR="00E26ACB">
        <w:rPr>
          <w:rFonts w:ascii="Times New Roman" w:hAnsi="Times New Roman" w:cs="Times New Roman"/>
        </w:rPr>
        <w:t xml:space="preserve"> – 75 osób (57 K, 18 M), Gminy Skórzec – 75 osób (55 K, 20 M), Gminy Siedlce  - 62 osoby (53 K, 9 M), Gminy Wiśniew – 22 osoby ( 20K. 2M)</w:t>
      </w:r>
    </w:p>
    <w:p w14:paraId="067CF155" w14:textId="77777777" w:rsidR="00B02F06" w:rsidRDefault="0036796A" w:rsidP="00472441">
      <w:pPr>
        <w:autoSpaceDE w:val="0"/>
        <w:autoSpaceDN w:val="0"/>
        <w:adjustRightInd w:val="0"/>
        <w:spacing w:after="0" w:line="240" w:lineRule="auto"/>
        <w:jc w:val="both"/>
        <w:rPr>
          <w:rFonts w:ascii="Times New Roman" w:hAnsi="Times New Roman" w:cs="Times New Roman"/>
        </w:rPr>
      </w:pPr>
      <w:r w:rsidRPr="00472441">
        <w:rPr>
          <w:rFonts w:ascii="Times New Roman" w:hAnsi="Times New Roman" w:cs="Times New Roman"/>
        </w:rPr>
        <w:t xml:space="preserve">W </w:t>
      </w:r>
      <w:r w:rsidR="00B273AA">
        <w:rPr>
          <w:rFonts w:ascii="Times New Roman" w:hAnsi="Times New Roman" w:cs="Times New Roman"/>
        </w:rPr>
        <w:t>każdej z gmin zostaną</w:t>
      </w:r>
      <w:r w:rsidR="00E26ACB">
        <w:rPr>
          <w:rFonts w:ascii="Times New Roman" w:hAnsi="Times New Roman" w:cs="Times New Roman"/>
        </w:rPr>
        <w:t xml:space="preserve"> utworzone Lokalne</w:t>
      </w:r>
      <w:r w:rsidRPr="00472441">
        <w:rPr>
          <w:rFonts w:ascii="Times New Roman" w:hAnsi="Times New Roman" w:cs="Times New Roman"/>
        </w:rPr>
        <w:t xml:space="preserve"> Klub</w:t>
      </w:r>
      <w:r w:rsidR="00E26ACB">
        <w:rPr>
          <w:rFonts w:ascii="Times New Roman" w:hAnsi="Times New Roman" w:cs="Times New Roman"/>
        </w:rPr>
        <w:t>y</w:t>
      </w:r>
      <w:r w:rsidRPr="00472441">
        <w:rPr>
          <w:rFonts w:ascii="Times New Roman" w:hAnsi="Times New Roman" w:cs="Times New Roman"/>
        </w:rPr>
        <w:t xml:space="preserve"> Seniora. </w:t>
      </w:r>
      <w:r w:rsidR="000959CC" w:rsidRPr="00472441">
        <w:rPr>
          <w:rFonts w:ascii="Times New Roman" w:hAnsi="Times New Roman" w:cs="Times New Roman"/>
        </w:rPr>
        <w:t>W ramach prowadzonych Klubów</w:t>
      </w:r>
      <w:r w:rsidR="00B02F06" w:rsidRPr="00472441">
        <w:rPr>
          <w:rFonts w:ascii="Times New Roman" w:hAnsi="Times New Roman" w:cs="Times New Roman"/>
        </w:rPr>
        <w:t xml:space="preserve"> planuję się r</w:t>
      </w:r>
      <w:r w:rsidR="00E26ACB">
        <w:rPr>
          <w:rFonts w:ascii="Times New Roman" w:hAnsi="Times New Roman" w:cs="Times New Roman"/>
        </w:rPr>
        <w:t>ealizację usług opiekuńczych w Lokalnych Klubach seniora w tym:</w:t>
      </w:r>
    </w:p>
    <w:p w14:paraId="0242F950" w14:textId="77777777" w:rsidR="00E26ACB" w:rsidRDefault="00E26ACB" w:rsidP="00E26ACB">
      <w:pPr>
        <w:pStyle w:val="Akapitzlist"/>
        <w:numPr>
          <w:ilvl w:val="0"/>
          <w:numId w:val="3"/>
        </w:numPr>
        <w:autoSpaceDE w:val="0"/>
        <w:autoSpaceDN w:val="0"/>
        <w:adjustRightInd w:val="0"/>
        <w:spacing w:after="0" w:line="240" w:lineRule="auto"/>
        <w:jc w:val="both"/>
        <w:rPr>
          <w:rFonts w:ascii="Times New Roman" w:hAnsi="Times New Roman"/>
        </w:rPr>
      </w:pPr>
      <w:r>
        <w:rPr>
          <w:rFonts w:ascii="Times New Roman" w:hAnsi="Times New Roman"/>
        </w:rPr>
        <w:t>Edukację prozdrowotną – wykłady z indywidualnymi konsultacjami Uczestników Projektu</w:t>
      </w:r>
      <w:r w:rsidR="002F21AC">
        <w:rPr>
          <w:rFonts w:ascii="Times New Roman" w:hAnsi="Times New Roman"/>
        </w:rPr>
        <w:t xml:space="preserve"> ze specjalistami: lekarz, pielęgniarka, ratownik medyczny, fizjoterapeuta</w:t>
      </w:r>
      <w:r w:rsidR="00B273AA">
        <w:rPr>
          <w:rFonts w:ascii="Times New Roman" w:hAnsi="Times New Roman"/>
        </w:rPr>
        <w:t>;</w:t>
      </w:r>
    </w:p>
    <w:p w14:paraId="5E6324B6" w14:textId="77777777" w:rsidR="002F21AC" w:rsidRDefault="002F21AC" w:rsidP="00E26ACB">
      <w:pPr>
        <w:pStyle w:val="Akapitzlist"/>
        <w:numPr>
          <w:ilvl w:val="0"/>
          <w:numId w:val="3"/>
        </w:numPr>
        <w:autoSpaceDE w:val="0"/>
        <w:autoSpaceDN w:val="0"/>
        <w:adjustRightInd w:val="0"/>
        <w:spacing w:after="0" w:line="240" w:lineRule="auto"/>
        <w:jc w:val="both"/>
        <w:rPr>
          <w:rFonts w:ascii="Times New Roman" w:hAnsi="Times New Roman"/>
        </w:rPr>
      </w:pPr>
      <w:r>
        <w:rPr>
          <w:rFonts w:ascii="Times New Roman" w:hAnsi="Times New Roman"/>
        </w:rPr>
        <w:t>Edukację prozdrowotną – warsztaty p</w:t>
      </w:r>
      <w:r w:rsidR="00B273AA">
        <w:rPr>
          <w:rFonts w:ascii="Times New Roman" w:hAnsi="Times New Roman"/>
        </w:rPr>
        <w:t>n. Pierwsza pomoc przedmedyczna;</w:t>
      </w:r>
    </w:p>
    <w:p w14:paraId="1C84523B" w14:textId="77777777" w:rsidR="002F21AC" w:rsidRDefault="002F21AC" w:rsidP="00E26ACB">
      <w:pPr>
        <w:pStyle w:val="Akapitzlist"/>
        <w:numPr>
          <w:ilvl w:val="0"/>
          <w:numId w:val="3"/>
        </w:numPr>
        <w:autoSpaceDE w:val="0"/>
        <w:autoSpaceDN w:val="0"/>
        <w:adjustRightInd w:val="0"/>
        <w:spacing w:after="0" w:line="240" w:lineRule="auto"/>
        <w:jc w:val="both"/>
        <w:rPr>
          <w:rFonts w:ascii="Times New Roman" w:hAnsi="Times New Roman"/>
        </w:rPr>
      </w:pPr>
      <w:r>
        <w:rPr>
          <w:rFonts w:ascii="Times New Roman" w:hAnsi="Times New Roman"/>
        </w:rPr>
        <w:t>Edukację prozdrowotną – warsztaty kulinarne pn. Zdrowy senior – dieta i</w:t>
      </w:r>
      <w:r w:rsidR="00B273AA">
        <w:rPr>
          <w:rFonts w:ascii="Times New Roman" w:hAnsi="Times New Roman"/>
        </w:rPr>
        <w:t xml:space="preserve"> zasady zdrowego odżywiania się;</w:t>
      </w:r>
    </w:p>
    <w:p w14:paraId="1B53726F" w14:textId="77777777" w:rsidR="002F21AC" w:rsidRDefault="002F21AC" w:rsidP="00E26ACB">
      <w:pPr>
        <w:pStyle w:val="Akapitzlist"/>
        <w:numPr>
          <w:ilvl w:val="0"/>
          <w:numId w:val="3"/>
        </w:numPr>
        <w:autoSpaceDE w:val="0"/>
        <w:autoSpaceDN w:val="0"/>
        <w:adjustRightInd w:val="0"/>
        <w:spacing w:after="0" w:line="240" w:lineRule="auto"/>
        <w:jc w:val="both"/>
        <w:rPr>
          <w:rFonts w:ascii="Times New Roman" w:hAnsi="Times New Roman"/>
        </w:rPr>
      </w:pPr>
      <w:r>
        <w:rPr>
          <w:rFonts w:ascii="Times New Roman" w:hAnsi="Times New Roman"/>
        </w:rPr>
        <w:t>Edukację prozdrowotną – terapia tańcem i ruchem czyli gimnastyka rehabilitacyjna</w:t>
      </w:r>
      <w:r w:rsidR="00B273AA">
        <w:rPr>
          <w:rFonts w:ascii="Times New Roman" w:hAnsi="Times New Roman"/>
        </w:rPr>
        <w:t>;</w:t>
      </w:r>
    </w:p>
    <w:p w14:paraId="6B59CD5C" w14:textId="0DC4738B" w:rsidR="002F21AC" w:rsidRDefault="002F21AC" w:rsidP="00E26ACB">
      <w:pPr>
        <w:pStyle w:val="Akapitzlist"/>
        <w:numPr>
          <w:ilvl w:val="0"/>
          <w:numId w:val="3"/>
        </w:numPr>
        <w:autoSpaceDE w:val="0"/>
        <w:autoSpaceDN w:val="0"/>
        <w:adjustRightInd w:val="0"/>
        <w:spacing w:after="0" w:line="240" w:lineRule="auto"/>
        <w:jc w:val="both"/>
        <w:rPr>
          <w:rFonts w:ascii="Times New Roman" w:hAnsi="Times New Roman"/>
        </w:rPr>
      </w:pPr>
      <w:r>
        <w:rPr>
          <w:rFonts w:ascii="Times New Roman" w:hAnsi="Times New Roman"/>
        </w:rPr>
        <w:t>Przeprowadzenie zajęć edukacyjnych e-Senior. Zajęcia obejmują podstawy obsługi komputera  w zakresie umiejętności komunikacji ze światem zewnętrznym, w tym wyszukiwarki: rozkładów ja</w:t>
      </w:r>
      <w:r w:rsidR="00F0637F">
        <w:rPr>
          <w:rFonts w:ascii="Times New Roman" w:hAnsi="Times New Roman"/>
        </w:rPr>
        <w:t>z</w:t>
      </w:r>
      <w:r>
        <w:rPr>
          <w:rFonts w:ascii="Times New Roman" w:hAnsi="Times New Roman"/>
        </w:rPr>
        <w:t>dy</w:t>
      </w:r>
      <w:r w:rsidR="00F0637F">
        <w:rPr>
          <w:rFonts w:ascii="Times New Roman" w:hAnsi="Times New Roman"/>
        </w:rPr>
        <w:t xml:space="preserve"> autobusów i pociągów, e-płatności, godziny otwarcia przychodni i apteki, rezerwacja wizyty u lekarza, e-prasa, e-zakupy, komunikacja za pomocą skype/a, komunikowanie się z rodziną i przyjaciółmi za pomocą </w:t>
      </w:r>
      <w:r w:rsidR="004C6041">
        <w:rPr>
          <w:rFonts w:ascii="Times New Roman" w:hAnsi="Times New Roman"/>
        </w:rPr>
        <w:t>I</w:t>
      </w:r>
      <w:r w:rsidR="00F0637F">
        <w:rPr>
          <w:rFonts w:ascii="Times New Roman" w:hAnsi="Times New Roman"/>
        </w:rPr>
        <w:t>nternetu, obsługi telefonu, tabletu.</w:t>
      </w:r>
    </w:p>
    <w:p w14:paraId="6F2835BC" w14:textId="77777777" w:rsidR="00F0637F" w:rsidRDefault="00F0637F" w:rsidP="00E26ACB">
      <w:pPr>
        <w:pStyle w:val="Akapitzlist"/>
        <w:numPr>
          <w:ilvl w:val="0"/>
          <w:numId w:val="3"/>
        </w:numPr>
        <w:autoSpaceDE w:val="0"/>
        <w:autoSpaceDN w:val="0"/>
        <w:adjustRightInd w:val="0"/>
        <w:spacing w:after="0" w:line="240" w:lineRule="auto"/>
        <w:jc w:val="both"/>
        <w:rPr>
          <w:rFonts w:ascii="Times New Roman" w:hAnsi="Times New Roman"/>
        </w:rPr>
      </w:pPr>
      <w:r>
        <w:rPr>
          <w:rFonts w:ascii="Times New Roman" w:hAnsi="Times New Roman"/>
        </w:rPr>
        <w:t>Działalność kulturalna : jednodniowe wyjazdy do kina, teatru, koncerty, muzeum, imprezy kulturalne.</w:t>
      </w:r>
    </w:p>
    <w:p w14:paraId="74A25C1D" w14:textId="2B3E07F9" w:rsidR="00F0637F" w:rsidRDefault="00F0637F" w:rsidP="00E26ACB">
      <w:pPr>
        <w:pStyle w:val="Akapitzlist"/>
        <w:numPr>
          <w:ilvl w:val="0"/>
          <w:numId w:val="3"/>
        </w:numPr>
        <w:autoSpaceDE w:val="0"/>
        <w:autoSpaceDN w:val="0"/>
        <w:adjustRightInd w:val="0"/>
        <w:spacing w:after="0" w:line="240" w:lineRule="auto"/>
        <w:jc w:val="both"/>
        <w:rPr>
          <w:rFonts w:ascii="Times New Roman" w:hAnsi="Times New Roman"/>
        </w:rPr>
      </w:pPr>
      <w:r>
        <w:rPr>
          <w:rFonts w:ascii="Times New Roman" w:hAnsi="Times New Roman"/>
        </w:rPr>
        <w:t xml:space="preserve">Zajęcia sportowe; </w:t>
      </w:r>
      <w:proofErr w:type="spellStart"/>
      <w:r w:rsidR="004C6041">
        <w:rPr>
          <w:rFonts w:ascii="Times New Roman" w:hAnsi="Times New Roman"/>
        </w:rPr>
        <w:t>n</w:t>
      </w:r>
      <w:bookmarkStart w:id="0" w:name="_GoBack"/>
      <w:bookmarkEnd w:id="0"/>
      <w:r>
        <w:rPr>
          <w:rFonts w:ascii="Times New Roman" w:hAnsi="Times New Roman"/>
        </w:rPr>
        <w:t>ordic</w:t>
      </w:r>
      <w:proofErr w:type="spellEnd"/>
      <w:r>
        <w:rPr>
          <w:rFonts w:ascii="Times New Roman" w:hAnsi="Times New Roman"/>
        </w:rPr>
        <w:t xml:space="preserve"> </w:t>
      </w:r>
      <w:proofErr w:type="spellStart"/>
      <w:r>
        <w:rPr>
          <w:rFonts w:ascii="Times New Roman" w:hAnsi="Times New Roman"/>
        </w:rPr>
        <w:t>walking</w:t>
      </w:r>
      <w:proofErr w:type="spellEnd"/>
      <w:r>
        <w:rPr>
          <w:rFonts w:ascii="Times New Roman" w:hAnsi="Times New Roman"/>
        </w:rPr>
        <w:t xml:space="preserve">, </w:t>
      </w:r>
      <w:proofErr w:type="spellStart"/>
      <w:r>
        <w:rPr>
          <w:rFonts w:ascii="Times New Roman" w:hAnsi="Times New Roman"/>
        </w:rPr>
        <w:t>aqaaerobic</w:t>
      </w:r>
      <w:proofErr w:type="spellEnd"/>
      <w:r>
        <w:rPr>
          <w:rFonts w:ascii="Times New Roman" w:hAnsi="Times New Roman"/>
        </w:rPr>
        <w:t xml:space="preserve"> basen, kręgle, bilard.</w:t>
      </w:r>
    </w:p>
    <w:p w14:paraId="13B4B741" w14:textId="08A1BD02" w:rsidR="00F0637F" w:rsidRDefault="00F0637F" w:rsidP="00E26ACB">
      <w:pPr>
        <w:pStyle w:val="Akapitzlist"/>
        <w:numPr>
          <w:ilvl w:val="0"/>
          <w:numId w:val="3"/>
        </w:numPr>
        <w:autoSpaceDE w:val="0"/>
        <w:autoSpaceDN w:val="0"/>
        <w:adjustRightInd w:val="0"/>
        <w:spacing w:after="0" w:line="240" w:lineRule="auto"/>
        <w:jc w:val="both"/>
        <w:rPr>
          <w:rFonts w:ascii="Times New Roman" w:hAnsi="Times New Roman"/>
        </w:rPr>
      </w:pPr>
      <w:r>
        <w:rPr>
          <w:rFonts w:ascii="Times New Roman" w:hAnsi="Times New Roman"/>
        </w:rPr>
        <w:t>Zajęcia rozwijające umiejętności i zainteresowania seniorów i zagospodaruj</w:t>
      </w:r>
      <w:r w:rsidR="004C6041">
        <w:rPr>
          <w:rFonts w:ascii="Times New Roman" w:hAnsi="Times New Roman"/>
        </w:rPr>
        <w:t>ą</w:t>
      </w:r>
      <w:r>
        <w:rPr>
          <w:rFonts w:ascii="Times New Roman" w:hAnsi="Times New Roman"/>
        </w:rPr>
        <w:t>ce czas wolny: rękodzieło, szydełkowanie, hafciarstwo, kulinaria, warsztaty taneczne, muzyczne.</w:t>
      </w:r>
    </w:p>
    <w:p w14:paraId="16E6EFB0" w14:textId="77777777" w:rsidR="00F0637F" w:rsidRDefault="00F0637F" w:rsidP="00E26ACB">
      <w:pPr>
        <w:pStyle w:val="Akapitzlist"/>
        <w:numPr>
          <w:ilvl w:val="0"/>
          <w:numId w:val="3"/>
        </w:numPr>
        <w:autoSpaceDE w:val="0"/>
        <w:autoSpaceDN w:val="0"/>
        <w:adjustRightInd w:val="0"/>
        <w:spacing w:after="0" w:line="240" w:lineRule="auto"/>
        <w:jc w:val="both"/>
        <w:rPr>
          <w:rFonts w:ascii="Times New Roman" w:hAnsi="Times New Roman"/>
        </w:rPr>
      </w:pPr>
      <w:r>
        <w:rPr>
          <w:rFonts w:ascii="Times New Roman" w:hAnsi="Times New Roman"/>
        </w:rPr>
        <w:t>Zajęcia zwiększające aktywność i uczestnictwo seniorów w życiu społecznym – trening pamięci.</w:t>
      </w:r>
    </w:p>
    <w:p w14:paraId="3485F9D2" w14:textId="77777777" w:rsidR="00F0637F" w:rsidRDefault="00F0637F" w:rsidP="00E26ACB">
      <w:pPr>
        <w:pStyle w:val="Akapitzlist"/>
        <w:numPr>
          <w:ilvl w:val="0"/>
          <w:numId w:val="3"/>
        </w:numPr>
        <w:autoSpaceDE w:val="0"/>
        <w:autoSpaceDN w:val="0"/>
        <w:adjustRightInd w:val="0"/>
        <w:spacing w:after="0" w:line="240" w:lineRule="auto"/>
        <w:jc w:val="both"/>
        <w:rPr>
          <w:rFonts w:ascii="Times New Roman" w:hAnsi="Times New Roman"/>
        </w:rPr>
      </w:pPr>
      <w:r>
        <w:rPr>
          <w:rFonts w:ascii="Times New Roman" w:hAnsi="Times New Roman"/>
        </w:rPr>
        <w:t>Spotkania i prezentacje międzygminne.</w:t>
      </w:r>
    </w:p>
    <w:p w14:paraId="12CDC0B0" w14:textId="77777777" w:rsidR="00F0637F" w:rsidRDefault="00F0637F" w:rsidP="00E26ACB">
      <w:pPr>
        <w:pStyle w:val="Akapitzlist"/>
        <w:numPr>
          <w:ilvl w:val="0"/>
          <w:numId w:val="3"/>
        </w:numPr>
        <w:autoSpaceDE w:val="0"/>
        <w:autoSpaceDN w:val="0"/>
        <w:adjustRightInd w:val="0"/>
        <w:spacing w:after="0" w:line="240" w:lineRule="auto"/>
        <w:jc w:val="both"/>
        <w:rPr>
          <w:rFonts w:ascii="Times New Roman" w:hAnsi="Times New Roman"/>
        </w:rPr>
      </w:pPr>
      <w:r>
        <w:rPr>
          <w:rFonts w:ascii="Times New Roman" w:hAnsi="Times New Roman"/>
        </w:rPr>
        <w:t>Wyjazdy integracyjno-aktywnościowe.</w:t>
      </w:r>
    </w:p>
    <w:p w14:paraId="7A65D9C7" w14:textId="77777777" w:rsidR="00F0637F" w:rsidRDefault="00F0637F" w:rsidP="00E26ACB">
      <w:pPr>
        <w:pStyle w:val="Akapitzlist"/>
        <w:numPr>
          <w:ilvl w:val="0"/>
          <w:numId w:val="3"/>
        </w:numPr>
        <w:autoSpaceDE w:val="0"/>
        <w:autoSpaceDN w:val="0"/>
        <w:adjustRightInd w:val="0"/>
        <w:spacing w:after="0" w:line="240" w:lineRule="auto"/>
        <w:jc w:val="both"/>
        <w:rPr>
          <w:rFonts w:ascii="Times New Roman" w:hAnsi="Times New Roman"/>
        </w:rPr>
      </w:pPr>
      <w:r>
        <w:rPr>
          <w:rFonts w:ascii="Times New Roman" w:hAnsi="Times New Roman"/>
        </w:rPr>
        <w:t>Obchody Narodowego Dnia Seniora.</w:t>
      </w:r>
    </w:p>
    <w:p w14:paraId="3060B030" w14:textId="77777777" w:rsidR="00F0637F" w:rsidRDefault="00F0637F" w:rsidP="00E26ACB">
      <w:pPr>
        <w:pStyle w:val="Akapitzlist"/>
        <w:numPr>
          <w:ilvl w:val="0"/>
          <w:numId w:val="3"/>
        </w:numPr>
        <w:autoSpaceDE w:val="0"/>
        <w:autoSpaceDN w:val="0"/>
        <w:adjustRightInd w:val="0"/>
        <w:spacing w:after="0" w:line="240" w:lineRule="auto"/>
        <w:jc w:val="both"/>
        <w:rPr>
          <w:rFonts w:ascii="Times New Roman" w:hAnsi="Times New Roman"/>
        </w:rPr>
      </w:pPr>
      <w:r>
        <w:rPr>
          <w:rFonts w:ascii="Times New Roman" w:hAnsi="Times New Roman"/>
        </w:rPr>
        <w:t>Utworzenie grup samopomocowych.</w:t>
      </w:r>
    </w:p>
    <w:p w14:paraId="0853F5E3" w14:textId="77777777" w:rsidR="002F21AC" w:rsidRPr="00E26ACB" w:rsidRDefault="002F21AC" w:rsidP="002F21AC">
      <w:pPr>
        <w:pStyle w:val="Akapitzlist"/>
        <w:autoSpaceDE w:val="0"/>
        <w:autoSpaceDN w:val="0"/>
        <w:adjustRightInd w:val="0"/>
        <w:spacing w:after="0" w:line="240" w:lineRule="auto"/>
        <w:jc w:val="both"/>
        <w:rPr>
          <w:rFonts w:ascii="Times New Roman" w:hAnsi="Times New Roman"/>
        </w:rPr>
      </w:pPr>
    </w:p>
    <w:p w14:paraId="180CADC7" w14:textId="77777777" w:rsidR="000959CC" w:rsidRDefault="00F0637F" w:rsidP="005C3D3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Ponadto na terenie Gminy Kotuń</w:t>
      </w:r>
      <w:r w:rsidR="000959CC" w:rsidRPr="00472441">
        <w:rPr>
          <w:rFonts w:ascii="Times New Roman" w:hAnsi="Times New Roman" w:cs="Times New Roman"/>
        </w:rPr>
        <w:t xml:space="preserve"> zostanie u</w:t>
      </w:r>
      <w:r w:rsidR="00472441" w:rsidRPr="00472441">
        <w:rPr>
          <w:rFonts w:ascii="Times New Roman" w:hAnsi="Times New Roman" w:cs="Times New Roman"/>
        </w:rPr>
        <w:t xml:space="preserve">tworzona </w:t>
      </w:r>
      <w:r w:rsidR="000959CC" w:rsidRPr="00472441">
        <w:rPr>
          <w:rFonts w:ascii="Times New Roman" w:hAnsi="Times New Roman" w:cs="Times New Roman"/>
        </w:rPr>
        <w:t>wypożyczalni</w:t>
      </w:r>
      <w:r w:rsidR="00472441" w:rsidRPr="00472441">
        <w:rPr>
          <w:rFonts w:ascii="Times New Roman" w:hAnsi="Times New Roman" w:cs="Times New Roman"/>
        </w:rPr>
        <w:t>a</w:t>
      </w:r>
      <w:r w:rsidR="000959CC" w:rsidRPr="00472441">
        <w:rPr>
          <w:rFonts w:ascii="Times New Roman" w:hAnsi="Times New Roman" w:cs="Times New Roman"/>
        </w:rPr>
        <w:t xml:space="preserve"> sprzętu pielęgnacyjnego</w:t>
      </w:r>
      <w:r w:rsidR="00472441" w:rsidRPr="00472441">
        <w:rPr>
          <w:rFonts w:ascii="Times New Roman" w:hAnsi="Times New Roman" w:cs="Times New Roman"/>
        </w:rPr>
        <w:t xml:space="preserve">                               </w:t>
      </w:r>
      <w:r w:rsidR="000959CC" w:rsidRPr="00472441">
        <w:rPr>
          <w:rFonts w:ascii="Times New Roman" w:hAnsi="Times New Roman" w:cs="Times New Roman"/>
        </w:rPr>
        <w:t xml:space="preserve"> i wspomagającego.</w:t>
      </w:r>
      <w:r w:rsidR="004944FC" w:rsidRPr="00472441">
        <w:rPr>
          <w:rFonts w:ascii="Times New Roman" w:hAnsi="Times New Roman" w:cs="Times New Roman"/>
        </w:rPr>
        <w:t xml:space="preserve"> </w:t>
      </w:r>
      <w:r w:rsidR="00472441" w:rsidRPr="00472441">
        <w:rPr>
          <w:rFonts w:ascii="Times New Roman" w:hAnsi="Times New Roman" w:cs="Times New Roman"/>
        </w:rPr>
        <w:t xml:space="preserve">Zostanie zakupiony sprzęt m.in. wózki inwalidzkie, </w:t>
      </w:r>
      <w:r w:rsidR="005C3D35">
        <w:rPr>
          <w:rFonts w:ascii="Times New Roman" w:hAnsi="Times New Roman" w:cs="Times New Roman"/>
        </w:rPr>
        <w:t>chodziki rehabilitacyjne, podnośniki wannowe, siedziska wannowe obrotowe z oparciem, ławeczki wannowe, kule, taborety pod prysznic ,maty antypoślizgowe do wanny lub pod prysznic, uchwyty do łazienki, laski dla osób niewidomych, naklejki brajlowskie na klawiaturę, szyny podjazdowe, szyny teleskopowe, łóżka rehabilitacyjne proste, łóżka ze sterownikiem elektrycznym, materace przeciwodleżynowe, krzesła sedesy na kółkach</w:t>
      </w:r>
    </w:p>
    <w:p w14:paraId="39737A7E" w14:textId="77777777" w:rsidR="0006081C" w:rsidRDefault="005C3D35" w:rsidP="000608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Wartość projektu – 4.680 508,69</w:t>
      </w:r>
      <w:r w:rsidR="0006081C">
        <w:rPr>
          <w:rFonts w:ascii="Times New Roman" w:hAnsi="Times New Roman" w:cs="Times New Roman"/>
        </w:rPr>
        <w:t xml:space="preserve"> zł.</w:t>
      </w:r>
    </w:p>
    <w:p w14:paraId="1E2F0D64" w14:textId="77777777" w:rsidR="0006081C" w:rsidRDefault="0006081C" w:rsidP="000608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Okres realizacji projektu 24 miesiące. </w:t>
      </w:r>
    </w:p>
    <w:p w14:paraId="0E217219" w14:textId="77777777" w:rsidR="00D5608B" w:rsidRDefault="00D5608B" w:rsidP="00D5608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p>
    <w:p w14:paraId="3422E879" w14:textId="77777777" w:rsidR="0006081C" w:rsidRDefault="00D5608B" w:rsidP="00D5608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27136">
        <w:rPr>
          <w:rFonts w:ascii="Times New Roman" w:hAnsi="Times New Roman" w:cs="Times New Roman"/>
        </w:rPr>
        <w:t xml:space="preserve">                   Elżbieta Łastowska</w:t>
      </w:r>
    </w:p>
    <w:p w14:paraId="3A3D370F" w14:textId="77777777" w:rsidR="0006081C" w:rsidRPr="00472441" w:rsidRDefault="00D5608B" w:rsidP="00D5608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027136">
        <w:rPr>
          <w:rFonts w:ascii="Times New Roman" w:hAnsi="Times New Roman" w:cs="Times New Roman"/>
        </w:rPr>
        <w:t xml:space="preserve">         Kierownik   GOPS w Skórcu </w:t>
      </w:r>
      <w:r>
        <w:rPr>
          <w:rFonts w:ascii="Times New Roman" w:hAnsi="Times New Roman" w:cs="Times New Roman"/>
        </w:rPr>
        <w:t xml:space="preserve"> </w:t>
      </w:r>
    </w:p>
    <w:sectPr w:rsidR="0006081C" w:rsidRPr="00472441" w:rsidSect="003B5BCC">
      <w:headerReference w:type="default" r:id="rId7"/>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39E53" w14:textId="77777777" w:rsidR="003631CF" w:rsidRDefault="003631CF" w:rsidP="00B41FB1">
      <w:pPr>
        <w:spacing w:after="0" w:line="240" w:lineRule="auto"/>
      </w:pPr>
      <w:r>
        <w:separator/>
      </w:r>
    </w:p>
  </w:endnote>
  <w:endnote w:type="continuationSeparator" w:id="0">
    <w:p w14:paraId="322BEB4E" w14:textId="77777777" w:rsidR="003631CF" w:rsidRDefault="003631CF" w:rsidP="00B4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F248" w14:textId="77777777" w:rsidR="003B5BCC" w:rsidRPr="00B3182F" w:rsidRDefault="003B5BCC" w:rsidP="003B5BCC">
    <w:pPr>
      <w:pBdr>
        <w:top w:val="single" w:sz="4" w:space="1" w:color="auto"/>
      </w:pBdr>
      <w:spacing w:after="0" w:line="240" w:lineRule="auto"/>
      <w:jc w:val="center"/>
      <w:rPr>
        <w:rFonts w:ascii="Times New Roman" w:hAnsi="Times New Roman" w:cs="Times New Roman"/>
        <w:sz w:val="16"/>
        <w:szCs w:val="16"/>
      </w:rPr>
    </w:pPr>
    <w:r w:rsidRPr="00B3182F">
      <w:rPr>
        <w:rFonts w:ascii="Times New Roman" w:hAnsi="Times New Roman" w:cs="Times New Roman"/>
        <w:sz w:val="16"/>
        <w:szCs w:val="16"/>
      </w:rPr>
      <w:t xml:space="preserve">Projekt </w:t>
    </w:r>
    <w:r w:rsidR="00D85D68">
      <w:rPr>
        <w:rFonts w:ascii="Times New Roman" w:hAnsi="Times New Roman" w:cs="Times New Roman"/>
        <w:sz w:val="16"/>
        <w:szCs w:val="16"/>
      </w:rPr>
      <w:t>„CZAS SENIORA</w:t>
    </w:r>
    <w:r w:rsidRPr="00B3182F">
      <w:rPr>
        <w:rFonts w:ascii="Times New Roman" w:hAnsi="Times New Roman" w:cs="Times New Roman"/>
        <w:sz w:val="16"/>
        <w:szCs w:val="16"/>
      </w:rPr>
      <w:t xml:space="preserve">”  współfinansowany ze środków  Europejskiego Funduszu  Społecznego w ramach Regionalnego Programu Operacyjnego Województwa Mazowieckiego na lata 2014 – 2020 </w:t>
    </w:r>
  </w:p>
  <w:p w14:paraId="38F1AB4B" w14:textId="77777777" w:rsidR="003B5BCC" w:rsidRPr="00B3182F" w:rsidRDefault="003B5BCC" w:rsidP="003B5BCC">
    <w:pPr>
      <w:pBdr>
        <w:top w:val="single" w:sz="4" w:space="1" w:color="auto"/>
      </w:pBdr>
      <w:spacing w:after="0" w:line="240" w:lineRule="auto"/>
      <w:jc w:val="center"/>
      <w:rPr>
        <w:rFonts w:ascii="Times New Roman" w:hAnsi="Times New Roman" w:cs="Times New Roman"/>
        <w:sz w:val="16"/>
        <w:szCs w:val="16"/>
      </w:rPr>
    </w:pPr>
    <w:r w:rsidRPr="00B3182F">
      <w:rPr>
        <w:rFonts w:ascii="Times New Roman" w:hAnsi="Times New Roman" w:cs="Times New Roman"/>
        <w:sz w:val="16"/>
        <w:szCs w:val="16"/>
      </w:rPr>
      <w:t>Działanie 9.2 Usługi społeczne i usługi opieki zdrowotnej, Poddziałanie 9.2.1 Zwiększenie dostępności usług społecznych</w:t>
    </w:r>
  </w:p>
  <w:p w14:paraId="2A452EBE" w14:textId="77777777" w:rsidR="00D85D68" w:rsidRPr="00B3182F" w:rsidRDefault="003B5BCC" w:rsidP="00D85D68">
    <w:pPr>
      <w:pBdr>
        <w:top w:val="single" w:sz="4" w:space="1" w:color="auto"/>
      </w:pBdr>
      <w:spacing w:after="0" w:line="240" w:lineRule="auto"/>
      <w:jc w:val="center"/>
      <w:rPr>
        <w:rFonts w:ascii="Times New Roman" w:hAnsi="Times New Roman" w:cs="Times New Roman"/>
        <w:sz w:val="16"/>
        <w:szCs w:val="16"/>
      </w:rPr>
    </w:pPr>
    <w:r w:rsidRPr="00B3182F">
      <w:rPr>
        <w:rFonts w:ascii="Times New Roman" w:hAnsi="Times New Roman" w:cs="Times New Roman"/>
        <w:sz w:val="16"/>
        <w:szCs w:val="16"/>
      </w:rPr>
      <w:t xml:space="preserve">Lider projektu- </w:t>
    </w:r>
    <w:r w:rsidR="00D85D68" w:rsidRPr="00B3182F">
      <w:rPr>
        <w:rFonts w:ascii="Times New Roman" w:hAnsi="Times New Roman" w:cs="Times New Roman"/>
        <w:sz w:val="16"/>
        <w:szCs w:val="16"/>
      </w:rPr>
      <w:t xml:space="preserve">Gmina Kotuń – Gminny Ośrodek Pomocy Społecznej w Kotuniu, ul. Siedlecka 56c, tel. 25 641 43 63, e-mail: </w:t>
    </w:r>
    <w:hyperlink r:id="rId1" w:history="1">
      <w:r w:rsidR="00D85D68" w:rsidRPr="00B3182F">
        <w:rPr>
          <w:rStyle w:val="Hipercze"/>
          <w:rFonts w:ascii="Times New Roman" w:hAnsi="Times New Roman" w:cs="Times New Roman"/>
          <w:color w:val="auto"/>
          <w:sz w:val="16"/>
          <w:szCs w:val="16"/>
          <w:u w:val="none"/>
        </w:rPr>
        <w:t>kotun@ops.pl</w:t>
      </w:r>
    </w:hyperlink>
  </w:p>
  <w:p w14:paraId="3B1F0857" w14:textId="77777777" w:rsidR="00D85D68" w:rsidRDefault="00D85D68" w:rsidP="003B5BCC">
    <w:pPr>
      <w:pBdr>
        <w:top w:val="single" w:sz="4" w:space="1" w:color="auto"/>
      </w:pBdr>
      <w:spacing w:after="0" w:line="240" w:lineRule="auto"/>
      <w:jc w:val="center"/>
      <w:rPr>
        <w:rFonts w:ascii="Times New Roman" w:hAnsi="Times New Roman" w:cs="Times New Roman"/>
        <w:sz w:val="16"/>
        <w:szCs w:val="16"/>
      </w:rPr>
    </w:pPr>
  </w:p>
  <w:p w14:paraId="308FB8DD" w14:textId="77777777" w:rsidR="003B5BCC" w:rsidRPr="00B3182F" w:rsidRDefault="003B5BCC" w:rsidP="003B5BCC">
    <w:pPr>
      <w:pBdr>
        <w:top w:val="single" w:sz="4" w:space="1" w:color="auto"/>
      </w:pBdr>
      <w:spacing w:after="0" w:line="240" w:lineRule="auto"/>
      <w:jc w:val="center"/>
      <w:rPr>
        <w:rFonts w:ascii="Times New Roman" w:hAnsi="Times New Roman" w:cs="Times New Roman"/>
        <w:sz w:val="16"/>
        <w:szCs w:val="16"/>
      </w:rPr>
    </w:pPr>
    <w:r w:rsidRPr="00B3182F">
      <w:rPr>
        <w:rFonts w:ascii="Times New Roman" w:hAnsi="Times New Roman" w:cs="Times New Roman"/>
        <w:sz w:val="16"/>
        <w:szCs w:val="16"/>
      </w:rPr>
      <w:t>Partnerzy projektu:</w:t>
    </w:r>
  </w:p>
  <w:p w14:paraId="14B3C629" w14:textId="77777777" w:rsidR="003B5BCC" w:rsidRPr="00B3182F" w:rsidRDefault="003B5BCC" w:rsidP="003B5BCC">
    <w:pPr>
      <w:pBdr>
        <w:top w:val="single" w:sz="4" w:space="1" w:color="auto"/>
      </w:pBdr>
      <w:spacing w:after="0" w:line="240" w:lineRule="auto"/>
      <w:jc w:val="center"/>
      <w:rPr>
        <w:rFonts w:ascii="Times New Roman" w:hAnsi="Times New Roman" w:cs="Times New Roman"/>
        <w:sz w:val="16"/>
        <w:szCs w:val="16"/>
      </w:rPr>
    </w:pPr>
    <w:r w:rsidRPr="00B3182F">
      <w:rPr>
        <w:rFonts w:ascii="Times New Roman" w:hAnsi="Times New Roman" w:cs="Times New Roman"/>
        <w:sz w:val="16"/>
        <w:szCs w:val="16"/>
      </w:rPr>
      <w:t xml:space="preserve">Gmina Siedlce – Gminny Ośrodek Pomocy Społecznej w Siedlcach ul. </w:t>
    </w:r>
    <w:proofErr w:type="spellStart"/>
    <w:r w:rsidRPr="00B3182F">
      <w:rPr>
        <w:rFonts w:ascii="Times New Roman" w:hAnsi="Times New Roman" w:cs="Times New Roman"/>
        <w:sz w:val="16"/>
        <w:szCs w:val="16"/>
      </w:rPr>
      <w:t>Asłanowicza</w:t>
    </w:r>
    <w:proofErr w:type="spellEnd"/>
    <w:r w:rsidRPr="00B3182F">
      <w:rPr>
        <w:rFonts w:ascii="Times New Roman" w:hAnsi="Times New Roman" w:cs="Times New Roman"/>
        <w:sz w:val="16"/>
        <w:szCs w:val="16"/>
      </w:rPr>
      <w:t xml:space="preserve"> 10,  tel.  25 633 09 64, e-mail: gops@gminasiedlce.pl</w:t>
    </w:r>
    <w:r w:rsidRPr="00B3182F">
      <w:rPr>
        <w:rFonts w:ascii="Times New Roman" w:hAnsi="Times New Roman" w:cs="Times New Roman"/>
        <w:b/>
        <w:sz w:val="16"/>
        <w:szCs w:val="16"/>
        <w:u w:val="single"/>
      </w:rPr>
      <w:t xml:space="preserve"> </w:t>
    </w:r>
  </w:p>
  <w:p w14:paraId="4FC5DE7F" w14:textId="77777777" w:rsidR="003B5BCC" w:rsidRPr="00B3182F" w:rsidRDefault="003B5BCC" w:rsidP="003B5BCC">
    <w:pPr>
      <w:pBdr>
        <w:top w:val="single" w:sz="4" w:space="1" w:color="auto"/>
      </w:pBdr>
      <w:spacing w:after="0" w:line="240" w:lineRule="auto"/>
      <w:jc w:val="center"/>
      <w:rPr>
        <w:rFonts w:ascii="Times New Roman" w:hAnsi="Times New Roman" w:cs="Times New Roman"/>
        <w:sz w:val="16"/>
        <w:szCs w:val="16"/>
      </w:rPr>
    </w:pPr>
    <w:r w:rsidRPr="00B3182F">
      <w:rPr>
        <w:rFonts w:ascii="Times New Roman" w:hAnsi="Times New Roman" w:cs="Times New Roman"/>
        <w:sz w:val="16"/>
        <w:szCs w:val="16"/>
      </w:rPr>
      <w:t>Gmina Wiśniew – Gminny Ośrodek Pomocy Społecznej w Wiśniewie ul. Siedlecka 13, tel. 25 641 73 13, e-mail: gops@wisniew.pl</w:t>
    </w:r>
    <w:r w:rsidRPr="00B3182F">
      <w:rPr>
        <w:rFonts w:ascii="Times New Roman" w:hAnsi="Times New Roman" w:cs="Times New Roman"/>
        <w:sz w:val="16"/>
        <w:szCs w:val="16"/>
      </w:rPr>
      <w:br/>
      <w:t>Gmina Skórzec – Gminny Ośrodek Pomocy Społecznej w Skórcu, ul. Siedlecka 3, tel. 25 631 28 51, e-mail: skorzec@ops.pl</w:t>
    </w:r>
    <w:r w:rsidRPr="00B3182F">
      <w:rPr>
        <w:rFonts w:ascii="Times New Roman" w:hAnsi="Times New Roman" w:cs="Times New Roman"/>
        <w:sz w:val="16"/>
        <w:szCs w:val="16"/>
      </w:rPr>
      <w:br/>
    </w:r>
  </w:p>
  <w:p w14:paraId="74F5928A" w14:textId="77777777" w:rsidR="003B5BCC" w:rsidRDefault="003B5BCC">
    <w:pPr>
      <w:pStyle w:val="Stopka"/>
    </w:pPr>
  </w:p>
  <w:p w14:paraId="0C03A143" w14:textId="77777777" w:rsidR="003B5BCC" w:rsidRDefault="003B5B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CD259" w14:textId="77777777" w:rsidR="003631CF" w:rsidRDefault="003631CF" w:rsidP="00B41FB1">
      <w:pPr>
        <w:spacing w:after="0" w:line="240" w:lineRule="auto"/>
      </w:pPr>
      <w:r>
        <w:separator/>
      </w:r>
    </w:p>
  </w:footnote>
  <w:footnote w:type="continuationSeparator" w:id="0">
    <w:p w14:paraId="2FB6F49E" w14:textId="77777777" w:rsidR="003631CF" w:rsidRDefault="003631CF" w:rsidP="00B41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7C677" w14:textId="77777777" w:rsidR="00B41FB1" w:rsidRDefault="004E6432" w:rsidP="00B41FB1">
    <w:pPr>
      <w:pStyle w:val="Nagwek"/>
      <w:pBdr>
        <w:bottom w:val="single" w:sz="4" w:space="1" w:color="auto"/>
      </w:pBdr>
    </w:pPr>
    <w:r>
      <w:rPr>
        <w:noProof/>
      </w:rPr>
      <w:drawing>
        <wp:inline distT="0" distB="0" distL="0" distR="0" wp14:anchorId="679AF0B8" wp14:editId="3E11B074">
          <wp:extent cx="5760720" cy="828160"/>
          <wp:effectExtent l="0" t="0" r="0" b="0"/>
          <wp:docPr id="1" name="Obraz 1" descr="pob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bra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28160"/>
                  </a:xfrm>
                  <a:prstGeom prst="rect">
                    <a:avLst/>
                  </a:prstGeom>
                  <a:noFill/>
                  <a:ln>
                    <a:noFill/>
                  </a:ln>
                </pic:spPr>
              </pic:pic>
            </a:graphicData>
          </a:graphic>
        </wp:inline>
      </w:drawing>
    </w:r>
  </w:p>
  <w:p w14:paraId="7425A276" w14:textId="77777777" w:rsidR="00B41FB1" w:rsidRDefault="00B41FB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242929"/>
    <w:multiLevelType w:val="hybridMultilevel"/>
    <w:tmpl w:val="A106CC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81561FC"/>
    <w:multiLevelType w:val="hybridMultilevel"/>
    <w:tmpl w:val="A2922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80B3797"/>
    <w:multiLevelType w:val="hybridMultilevel"/>
    <w:tmpl w:val="B6DEF7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026"/>
    <w:rsid w:val="00027136"/>
    <w:rsid w:val="00053BFE"/>
    <w:rsid w:val="0006081C"/>
    <w:rsid w:val="000959CC"/>
    <w:rsid w:val="001309B2"/>
    <w:rsid w:val="001F76C8"/>
    <w:rsid w:val="00202026"/>
    <w:rsid w:val="00207007"/>
    <w:rsid w:val="00226103"/>
    <w:rsid w:val="002F21AC"/>
    <w:rsid w:val="003631CF"/>
    <w:rsid w:val="0036796A"/>
    <w:rsid w:val="003B5BCC"/>
    <w:rsid w:val="00432735"/>
    <w:rsid w:val="00472441"/>
    <w:rsid w:val="0047381E"/>
    <w:rsid w:val="00481FD0"/>
    <w:rsid w:val="004944FC"/>
    <w:rsid w:val="004C246B"/>
    <w:rsid w:val="004C6041"/>
    <w:rsid w:val="004E6432"/>
    <w:rsid w:val="005B0658"/>
    <w:rsid w:val="005C00AC"/>
    <w:rsid w:val="005C3D35"/>
    <w:rsid w:val="005E1152"/>
    <w:rsid w:val="006F25C4"/>
    <w:rsid w:val="007A5D0E"/>
    <w:rsid w:val="008C2440"/>
    <w:rsid w:val="009072A3"/>
    <w:rsid w:val="009223DE"/>
    <w:rsid w:val="009469ED"/>
    <w:rsid w:val="009631B7"/>
    <w:rsid w:val="00B02F06"/>
    <w:rsid w:val="00B273AA"/>
    <w:rsid w:val="00B3182F"/>
    <w:rsid w:val="00B41FB1"/>
    <w:rsid w:val="00C57493"/>
    <w:rsid w:val="00C84376"/>
    <w:rsid w:val="00D16E2E"/>
    <w:rsid w:val="00D5608B"/>
    <w:rsid w:val="00D85D68"/>
    <w:rsid w:val="00D959CB"/>
    <w:rsid w:val="00E26ACB"/>
    <w:rsid w:val="00E53508"/>
    <w:rsid w:val="00F0637F"/>
    <w:rsid w:val="00F304DC"/>
    <w:rsid w:val="00F737FF"/>
    <w:rsid w:val="00FF06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A173A"/>
  <w15:docId w15:val="{9D077C9E-0E7B-4745-9B13-30FE21B7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3508"/>
    <w:pPr>
      <w:ind w:left="720"/>
      <w:contextualSpacing/>
    </w:pPr>
    <w:rPr>
      <w:rFonts w:ascii="Calibri" w:hAnsi="Calibri" w:cs="Times New Roman"/>
    </w:rPr>
  </w:style>
  <w:style w:type="paragraph" w:styleId="Nagwek">
    <w:name w:val="header"/>
    <w:basedOn w:val="Normalny"/>
    <w:link w:val="NagwekZnak"/>
    <w:uiPriority w:val="99"/>
    <w:unhideWhenUsed/>
    <w:rsid w:val="00B41F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1FB1"/>
  </w:style>
  <w:style w:type="paragraph" w:styleId="Stopka">
    <w:name w:val="footer"/>
    <w:basedOn w:val="Normalny"/>
    <w:link w:val="StopkaZnak"/>
    <w:uiPriority w:val="99"/>
    <w:unhideWhenUsed/>
    <w:rsid w:val="00B41F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1FB1"/>
  </w:style>
  <w:style w:type="paragraph" w:styleId="Tekstdymka">
    <w:name w:val="Balloon Text"/>
    <w:basedOn w:val="Normalny"/>
    <w:link w:val="TekstdymkaZnak"/>
    <w:uiPriority w:val="99"/>
    <w:semiHidden/>
    <w:unhideWhenUsed/>
    <w:rsid w:val="00B41F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1FB1"/>
    <w:rPr>
      <w:rFonts w:ascii="Tahoma" w:hAnsi="Tahoma" w:cs="Tahoma"/>
      <w:sz w:val="16"/>
      <w:szCs w:val="16"/>
    </w:rPr>
  </w:style>
  <w:style w:type="character" w:styleId="Hipercze">
    <w:name w:val="Hyperlink"/>
    <w:rsid w:val="003B5B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0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otun@op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487</Words>
  <Characters>2926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j.karpiarz</dc:creator>
  <cp:lastModifiedBy>Elwira Murawiec</cp:lastModifiedBy>
  <cp:revision>3</cp:revision>
  <dcterms:created xsi:type="dcterms:W3CDTF">2020-01-08T10:32:00Z</dcterms:created>
  <dcterms:modified xsi:type="dcterms:W3CDTF">2020-01-08T12:08:00Z</dcterms:modified>
</cp:coreProperties>
</file>