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74BF" w14:textId="76C4D658" w:rsidR="00F77B37" w:rsidRPr="0072519A" w:rsidRDefault="0072519A">
      <w:pPr>
        <w:rPr>
          <w:sz w:val="52"/>
          <w:szCs w:val="52"/>
        </w:rPr>
      </w:pPr>
      <w:r w:rsidRPr="0072519A">
        <w:rPr>
          <w:sz w:val="52"/>
          <w:szCs w:val="52"/>
        </w:rPr>
        <w:t>3b5371a4-b4b4-44fa-b5e2-b0007c8ce675</w:t>
      </w:r>
    </w:p>
    <w:sectPr w:rsidR="00F77B37" w:rsidRPr="0072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45"/>
    <w:rsid w:val="0072519A"/>
    <w:rsid w:val="00F77B37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2213-801E-41D0-A759-29201EF9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2</cp:revision>
  <dcterms:created xsi:type="dcterms:W3CDTF">2021-06-09T12:25:00Z</dcterms:created>
  <dcterms:modified xsi:type="dcterms:W3CDTF">2021-06-09T12:26:00Z</dcterms:modified>
</cp:coreProperties>
</file>