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3724" w14:textId="63C5363A" w:rsidR="0023474A" w:rsidRDefault="001A5ED9" w:rsidP="0023474A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9B14D2">
        <w:rPr>
          <w:rFonts w:ascii="Arial" w:hAnsi="Arial" w:cs="Arial"/>
          <w:sz w:val="18"/>
          <w:szCs w:val="18"/>
          <w:lang w:eastAsia="pl-PL"/>
        </w:rPr>
        <w:t>Załąc</w:t>
      </w:r>
      <w:r w:rsidR="003D5A77" w:rsidRPr="009B14D2">
        <w:rPr>
          <w:rFonts w:ascii="Arial" w:hAnsi="Arial" w:cs="Arial"/>
          <w:sz w:val="18"/>
          <w:szCs w:val="18"/>
          <w:lang w:eastAsia="pl-PL"/>
        </w:rPr>
        <w:t xml:space="preserve">znik nr </w:t>
      </w:r>
      <w:r w:rsidR="00D06CDF">
        <w:rPr>
          <w:rFonts w:ascii="Arial" w:hAnsi="Arial" w:cs="Arial"/>
          <w:sz w:val="18"/>
          <w:szCs w:val="18"/>
          <w:lang w:eastAsia="pl-PL"/>
        </w:rPr>
        <w:t>5</w:t>
      </w:r>
      <w:r w:rsidRPr="009B14D2">
        <w:rPr>
          <w:rFonts w:ascii="Arial" w:hAnsi="Arial" w:cs="Arial"/>
          <w:sz w:val="18"/>
          <w:szCs w:val="18"/>
          <w:lang w:eastAsia="pl-PL"/>
        </w:rPr>
        <w:br/>
        <w:t>do Regulaminu konkursu</w:t>
      </w:r>
      <w:r w:rsidRPr="009B14D2">
        <w:rPr>
          <w:rFonts w:ascii="Arial" w:hAnsi="Arial" w:cs="Arial"/>
          <w:sz w:val="18"/>
          <w:szCs w:val="18"/>
          <w:lang w:eastAsia="pl-PL"/>
        </w:rPr>
        <w:br/>
        <w:t>„Edukreator na Mazowszu”</w:t>
      </w:r>
    </w:p>
    <w:p w14:paraId="1FBE2BD5" w14:textId="77777777" w:rsidR="0023474A" w:rsidRPr="0023474A" w:rsidRDefault="0023474A" w:rsidP="0023474A">
      <w:pPr>
        <w:spacing w:after="0" w:line="276" w:lineRule="auto"/>
        <w:jc w:val="right"/>
        <w:rPr>
          <w:rFonts w:ascii="Arial" w:hAnsi="Arial" w:cs="Arial"/>
          <w:sz w:val="18"/>
          <w:szCs w:val="18"/>
          <w:lang w:eastAsia="pl-PL"/>
        </w:rPr>
      </w:pPr>
    </w:p>
    <w:p w14:paraId="2DA17EAC" w14:textId="0B5D5AE2" w:rsidR="00BE626E" w:rsidRPr="00A046F3" w:rsidRDefault="00BE626E" w:rsidP="0023474A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046F3">
        <w:rPr>
          <w:rFonts w:ascii="Arial" w:hAnsi="Arial" w:cs="Arial"/>
          <w:b/>
          <w:bCs/>
          <w:color w:val="auto"/>
          <w:sz w:val="22"/>
          <w:szCs w:val="22"/>
        </w:rPr>
        <w:t>Karta oceny merytorycznej kandydata w kategorii</w:t>
      </w:r>
      <w:r w:rsidRPr="00A046F3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B7758D" w:rsidRPr="00A046F3">
        <w:rPr>
          <w:rFonts w:ascii="Arial" w:hAnsi="Arial" w:cs="Arial"/>
          <w:b/>
          <w:bCs/>
          <w:color w:val="auto"/>
          <w:sz w:val="22"/>
          <w:szCs w:val="22"/>
        </w:rPr>
        <w:t>kreatywna szkoła podstawowa lub ponadpodstawowa</w:t>
      </w:r>
    </w:p>
    <w:p w14:paraId="6560C3C1" w14:textId="77777777" w:rsidR="00AE48D6" w:rsidRPr="00BE626E" w:rsidRDefault="00AE48D6" w:rsidP="0023474A">
      <w:pPr>
        <w:spacing w:after="0" w:line="276" w:lineRule="auto"/>
        <w:jc w:val="center"/>
        <w:rPr>
          <w:rFonts w:ascii="Arial" w:hAnsi="Arial" w:cs="Arial"/>
          <w:b/>
          <w:lang w:eastAsia="pl-PL"/>
        </w:rPr>
      </w:pPr>
    </w:p>
    <w:p w14:paraId="4290FCE3" w14:textId="2B2F4612" w:rsidR="00BE626E" w:rsidRPr="00A046F3" w:rsidRDefault="00BE626E" w:rsidP="0023474A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A046F3">
        <w:rPr>
          <w:rFonts w:ascii="Arial" w:hAnsi="Arial" w:cs="Arial"/>
          <w:lang w:eastAsia="pl-PL"/>
        </w:rPr>
        <w:t>Imię i nazwisko Członka Komisji Konkursowej</w:t>
      </w:r>
    </w:p>
    <w:p w14:paraId="220D2FC8" w14:textId="33C84016" w:rsidR="00BE626E" w:rsidRDefault="00BE626E" w:rsidP="0023474A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BE626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</w:p>
    <w:p w14:paraId="244F6C6D" w14:textId="77777777" w:rsidR="00AE48D6" w:rsidRDefault="00AE48D6" w:rsidP="0023474A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1066EBE" w14:textId="2CA9917F" w:rsidR="00BE626E" w:rsidRPr="00D942B3" w:rsidRDefault="00BE626E" w:rsidP="0023474A">
      <w:pPr>
        <w:pStyle w:val="Nagwek1"/>
        <w:spacing w:before="0"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D942B3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Merytoryczna ocena wniosku (kryteria)</w:t>
      </w:r>
    </w:p>
    <w:p w14:paraId="003F6D30" w14:textId="77777777" w:rsidR="00AE48D6" w:rsidRPr="00BE626E" w:rsidRDefault="00AE48D6" w:rsidP="0023474A">
      <w:pPr>
        <w:spacing w:after="0" w:line="276" w:lineRule="auto"/>
        <w:contextualSpacing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Tabela do oceny merytorycznej"/>
        <w:tblDescription w:val="Wypełnia Komisja Konkursowa &quot;Edukreator na Mazowszu&quot;"/>
      </w:tblPr>
      <w:tblGrid>
        <w:gridCol w:w="562"/>
        <w:gridCol w:w="1134"/>
        <w:gridCol w:w="1560"/>
        <w:gridCol w:w="2268"/>
        <w:gridCol w:w="1417"/>
        <w:gridCol w:w="1559"/>
        <w:gridCol w:w="993"/>
        <w:gridCol w:w="850"/>
      </w:tblGrid>
      <w:tr w:rsidR="00BE626E" w:rsidRPr="00BE626E" w14:paraId="5A41414D" w14:textId="77777777" w:rsidTr="001640AB">
        <w:trPr>
          <w:tblHeader/>
        </w:trPr>
        <w:tc>
          <w:tcPr>
            <w:tcW w:w="562" w:type="dxa"/>
          </w:tcPr>
          <w:p w14:paraId="2ED34531" w14:textId="3CC3D47A" w:rsidR="00BE626E" w:rsidRPr="00A046F3" w:rsidRDefault="00AE48D6" w:rsidP="0023474A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</w:t>
            </w:r>
            <w:r w:rsidR="00BE626E"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1134" w:type="dxa"/>
          </w:tcPr>
          <w:p w14:paraId="7A123E4A" w14:textId="3141FB3A" w:rsidR="00BE626E" w:rsidRPr="00A046F3" w:rsidRDefault="00BE626E" w:rsidP="0023474A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Imię i nazwisko kandydata</w:t>
            </w:r>
          </w:p>
        </w:tc>
        <w:tc>
          <w:tcPr>
            <w:tcW w:w="1560" w:type="dxa"/>
          </w:tcPr>
          <w:p w14:paraId="57E5641A" w14:textId="7890BEF0" w:rsidR="00B7758D" w:rsidRPr="00A046F3" w:rsidRDefault="00B7758D" w:rsidP="0023474A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Rozwijanie aktywności uczniowskiej</w:t>
            </w:r>
          </w:p>
          <w:p w14:paraId="28ECA6C1" w14:textId="6E128D68" w:rsidR="00BE626E" w:rsidRPr="00A046F3" w:rsidRDefault="00B7758D" w:rsidP="0023474A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 zaangażowanie w działalność kulturalną poprzez: promowanie uczestnictwa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kulturze, umożliwianie kontaktu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 wytworami kultury</w:t>
            </w:r>
            <w:r w:rsidR="002B5EF7"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 zjawiskami kulturowymi oraz działania mające na celu przygotowanie młodzieży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do korzystania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 dorobku kulturowego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(max. 15 pkt)</w:t>
            </w:r>
          </w:p>
        </w:tc>
        <w:tc>
          <w:tcPr>
            <w:tcW w:w="2268" w:type="dxa"/>
          </w:tcPr>
          <w:p w14:paraId="49AB6B80" w14:textId="69B3F4BC" w:rsidR="00B7758D" w:rsidRPr="00A046F3" w:rsidRDefault="00B7758D" w:rsidP="0023474A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Prowadzenie lekcji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 zajęć pozalekcyjnych (jeśli zajęcia pozalekcyjne są prowadzone) przez nauczycieli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sposób innowacyjny, pomysłowy, łączący teorię z praktyką,</w:t>
            </w:r>
          </w:p>
          <w:p w14:paraId="5047DE0C" w14:textId="7B2B2EBF" w:rsidR="00B7758D" w:rsidRPr="00A046F3" w:rsidRDefault="00B7758D" w:rsidP="0023474A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 wykorzystaniem elementów wychodzących poza ogólnie przyjęte ramy nauczania, które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sposób kreatywny rozwijają pasje uczniów, </w:t>
            </w:r>
          </w:p>
          <w:p w14:paraId="19C5F5FC" w14:textId="6CE45FA7" w:rsidR="00BE626E" w:rsidRPr="00A046F3" w:rsidRDefault="00B7758D" w:rsidP="0023474A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 także mających na celu przygotowanie uczniów do życia</w:t>
            </w:r>
            <w:r w:rsidR="004E35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4E35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wielowymiarowej rzeczywistości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(max. 15 pkt)</w:t>
            </w:r>
          </w:p>
        </w:tc>
        <w:tc>
          <w:tcPr>
            <w:tcW w:w="1417" w:type="dxa"/>
          </w:tcPr>
          <w:p w14:paraId="17BBE2B9" w14:textId="1568C8F3" w:rsidR="00B7758D" w:rsidRPr="00A046F3" w:rsidRDefault="00B7758D" w:rsidP="002347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Organizowanie konkursów, olimpiad, „dni otwartych”, festiwali, wystaw, przedsięwzięć artystycznych, społecznych czy</w:t>
            </w:r>
            <w:r w:rsidR="004E35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związanych</w:t>
            </w:r>
          </w:p>
          <w:p w14:paraId="5A7A7D0B" w14:textId="518B4842" w:rsidR="00BE626E" w:rsidRPr="00A046F3" w:rsidRDefault="00B7758D" w:rsidP="002347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 aktywnością fizyczną, itp. mających na celu rozwój twórczego myślenia uczniów </w:t>
            </w:r>
            <w:r w:rsid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(max. 10 pkt)</w:t>
            </w:r>
          </w:p>
        </w:tc>
        <w:tc>
          <w:tcPr>
            <w:tcW w:w="1559" w:type="dxa"/>
          </w:tcPr>
          <w:p w14:paraId="0A9D944C" w14:textId="5179B563" w:rsidR="00B7758D" w:rsidRPr="00A046F3" w:rsidRDefault="00B7758D" w:rsidP="002347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Angażowanie społeczności szkolnej</w:t>
            </w:r>
          </w:p>
          <w:p w14:paraId="4F7E322D" w14:textId="6373A671" w:rsidR="00BE626E" w:rsidRPr="00A046F3" w:rsidRDefault="00B7758D" w:rsidP="002347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działania pro-pedagogiczne mające na celu integrowanie środowiska szkolnego </w:t>
            </w:r>
            <w:r w:rsidR="00A046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 pozaszkolnego, a także budowanie przyjaznej atmosfery sprzyjającej rozwojowi kreatywności uczniów </w:t>
            </w:r>
            <w:r w:rsidR="00A046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A046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(max. 10 pkt)</w:t>
            </w:r>
          </w:p>
        </w:tc>
        <w:tc>
          <w:tcPr>
            <w:tcW w:w="993" w:type="dxa"/>
          </w:tcPr>
          <w:p w14:paraId="281BE730" w14:textId="1BF98C0B" w:rsidR="00BE626E" w:rsidRPr="00A046F3" w:rsidRDefault="00BE626E" w:rsidP="002347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Suma punktów</w:t>
            </w:r>
          </w:p>
        </w:tc>
        <w:tc>
          <w:tcPr>
            <w:tcW w:w="850" w:type="dxa"/>
          </w:tcPr>
          <w:p w14:paraId="5180EE42" w14:textId="77777777" w:rsidR="00BE626E" w:rsidRPr="00A046F3" w:rsidRDefault="00BE626E" w:rsidP="0023474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A046F3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BE626E" w:rsidRPr="00BE626E" w14:paraId="28C2266C" w14:textId="77777777" w:rsidTr="001640AB">
        <w:trPr>
          <w:trHeight w:val="567"/>
          <w:tblHeader/>
        </w:trPr>
        <w:tc>
          <w:tcPr>
            <w:tcW w:w="562" w:type="dxa"/>
          </w:tcPr>
          <w:p w14:paraId="14731352" w14:textId="77777777" w:rsidR="00BE626E" w:rsidRPr="00BE626E" w:rsidRDefault="00BE626E" w:rsidP="0023474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26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134" w:type="dxa"/>
          </w:tcPr>
          <w:p w14:paraId="1DB8FD4B" w14:textId="3458EA45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60" w:type="dxa"/>
          </w:tcPr>
          <w:p w14:paraId="5CD9EB2E" w14:textId="08C2CDAC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2268" w:type="dxa"/>
          </w:tcPr>
          <w:p w14:paraId="2F2021BF" w14:textId="25CEC75C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417" w:type="dxa"/>
          </w:tcPr>
          <w:p w14:paraId="7EBB74A6" w14:textId="4F2050F6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3B93AAB0" w14:textId="77777777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993" w:type="dxa"/>
          </w:tcPr>
          <w:p w14:paraId="78770374" w14:textId="01CEBEFD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850" w:type="dxa"/>
          </w:tcPr>
          <w:p w14:paraId="08CC82CA" w14:textId="77777777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BE626E" w:rsidRPr="00BE626E" w14:paraId="01E35D4A" w14:textId="77777777" w:rsidTr="001640AB">
        <w:trPr>
          <w:trHeight w:val="567"/>
          <w:tblHeader/>
        </w:trPr>
        <w:tc>
          <w:tcPr>
            <w:tcW w:w="562" w:type="dxa"/>
          </w:tcPr>
          <w:p w14:paraId="3B48C910" w14:textId="77777777" w:rsidR="00BE626E" w:rsidRPr="00BE626E" w:rsidRDefault="00BE626E" w:rsidP="0023474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26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134" w:type="dxa"/>
          </w:tcPr>
          <w:p w14:paraId="72563DC1" w14:textId="7FBB4A5A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60" w:type="dxa"/>
          </w:tcPr>
          <w:p w14:paraId="718C183C" w14:textId="6B503983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2268" w:type="dxa"/>
          </w:tcPr>
          <w:p w14:paraId="268AB135" w14:textId="53C9445B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417" w:type="dxa"/>
          </w:tcPr>
          <w:p w14:paraId="31BCF806" w14:textId="22FCB570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6DDCA13F" w14:textId="77777777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993" w:type="dxa"/>
          </w:tcPr>
          <w:p w14:paraId="3983D9BE" w14:textId="7381A2C9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850" w:type="dxa"/>
          </w:tcPr>
          <w:p w14:paraId="12452684" w14:textId="77777777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BE626E" w:rsidRPr="00BE626E" w14:paraId="7FC3A1DF" w14:textId="77777777" w:rsidTr="001640AB">
        <w:trPr>
          <w:trHeight w:val="567"/>
          <w:tblHeader/>
        </w:trPr>
        <w:tc>
          <w:tcPr>
            <w:tcW w:w="562" w:type="dxa"/>
          </w:tcPr>
          <w:p w14:paraId="0A7E905D" w14:textId="77777777" w:rsidR="00BE626E" w:rsidRPr="00BE626E" w:rsidRDefault="00BE626E" w:rsidP="0023474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26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134" w:type="dxa"/>
          </w:tcPr>
          <w:p w14:paraId="34750745" w14:textId="77235EE7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60" w:type="dxa"/>
          </w:tcPr>
          <w:p w14:paraId="08A4B77B" w14:textId="161D250F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2268" w:type="dxa"/>
          </w:tcPr>
          <w:p w14:paraId="321F909C" w14:textId="0CBEFDD9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417" w:type="dxa"/>
          </w:tcPr>
          <w:p w14:paraId="7FFB853A" w14:textId="677EF662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06E48A6B" w14:textId="77777777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993" w:type="dxa"/>
          </w:tcPr>
          <w:p w14:paraId="6F32EE60" w14:textId="4F4EDFAC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850" w:type="dxa"/>
          </w:tcPr>
          <w:p w14:paraId="0FEFDB7A" w14:textId="77777777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BE626E" w:rsidRPr="00BE626E" w14:paraId="00BF17A7" w14:textId="77777777" w:rsidTr="001640AB">
        <w:trPr>
          <w:trHeight w:val="567"/>
          <w:tblHeader/>
        </w:trPr>
        <w:tc>
          <w:tcPr>
            <w:tcW w:w="562" w:type="dxa"/>
          </w:tcPr>
          <w:p w14:paraId="6157968E" w14:textId="77777777" w:rsidR="00BE626E" w:rsidRPr="00BE626E" w:rsidRDefault="00BE626E" w:rsidP="0023474A">
            <w:pPr>
              <w:spacing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BE626E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1134" w:type="dxa"/>
          </w:tcPr>
          <w:p w14:paraId="7837BDFE" w14:textId="5DDC4CE6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60" w:type="dxa"/>
          </w:tcPr>
          <w:p w14:paraId="0D80B582" w14:textId="78909620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2268" w:type="dxa"/>
          </w:tcPr>
          <w:p w14:paraId="1DBFF600" w14:textId="4E3C40D9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417" w:type="dxa"/>
          </w:tcPr>
          <w:p w14:paraId="684D1332" w14:textId="673A9A3F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536F76EF" w14:textId="77777777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993" w:type="dxa"/>
          </w:tcPr>
          <w:p w14:paraId="6FE66404" w14:textId="17069B15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850" w:type="dxa"/>
          </w:tcPr>
          <w:p w14:paraId="7497DB25" w14:textId="77777777" w:rsidR="00BE626E" w:rsidRPr="00BE626E" w:rsidRDefault="00BE626E" w:rsidP="0023474A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</w:tbl>
    <w:p w14:paraId="3DFB02DD" w14:textId="77777777" w:rsidR="00BE626E" w:rsidRPr="00BE626E" w:rsidRDefault="00BE626E" w:rsidP="00234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6A5811E" w14:textId="4A060D6C" w:rsidR="005A4282" w:rsidRDefault="005A4282" w:rsidP="0023474A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14:paraId="653DC9F0" w14:textId="0E78F700" w:rsidR="003A200A" w:rsidRDefault="003A200A" w:rsidP="0023474A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14:paraId="51A86350" w14:textId="77777777" w:rsidR="003A200A" w:rsidRDefault="003A200A" w:rsidP="0023474A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</w:p>
    <w:p w14:paraId="5918BAA0" w14:textId="48131CA4" w:rsidR="00BE626E" w:rsidRPr="00BE626E" w:rsidRDefault="00BE626E" w:rsidP="0023474A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BE626E">
        <w:rPr>
          <w:rFonts w:ascii="Arial" w:eastAsia="Times New Roman" w:hAnsi="Arial" w:cs="Arial"/>
          <w:lang w:eastAsia="pl-PL"/>
        </w:rPr>
        <w:t>……………………..</w:t>
      </w:r>
      <w:r w:rsidRPr="00BE626E">
        <w:rPr>
          <w:rFonts w:ascii="Arial" w:eastAsia="Times New Roman" w:hAnsi="Arial" w:cs="Arial"/>
          <w:lang w:eastAsia="pl-PL"/>
        </w:rPr>
        <w:tab/>
      </w:r>
      <w:r w:rsidRPr="00BE626E">
        <w:rPr>
          <w:rFonts w:ascii="Arial" w:eastAsia="Times New Roman" w:hAnsi="Arial" w:cs="Arial"/>
          <w:lang w:eastAsia="pl-PL"/>
        </w:rPr>
        <w:tab/>
      </w:r>
      <w:r w:rsidR="005A4282">
        <w:rPr>
          <w:rFonts w:ascii="Arial" w:eastAsia="Times New Roman" w:hAnsi="Arial" w:cs="Arial"/>
          <w:lang w:eastAsia="pl-PL"/>
        </w:rPr>
        <w:tab/>
      </w:r>
      <w:r w:rsidR="005A4282">
        <w:rPr>
          <w:rFonts w:ascii="Arial" w:eastAsia="Times New Roman" w:hAnsi="Arial" w:cs="Arial"/>
          <w:lang w:eastAsia="pl-PL"/>
        </w:rPr>
        <w:tab/>
      </w:r>
      <w:r w:rsidR="005A4282">
        <w:rPr>
          <w:rFonts w:ascii="Arial" w:eastAsia="Times New Roman" w:hAnsi="Arial" w:cs="Arial"/>
          <w:lang w:eastAsia="pl-PL"/>
        </w:rPr>
        <w:tab/>
      </w:r>
      <w:r w:rsidR="005A4282">
        <w:rPr>
          <w:rFonts w:ascii="Arial" w:eastAsia="Times New Roman" w:hAnsi="Arial" w:cs="Arial"/>
          <w:lang w:eastAsia="pl-PL"/>
        </w:rPr>
        <w:tab/>
      </w:r>
      <w:r w:rsidRPr="00BE626E">
        <w:rPr>
          <w:rFonts w:ascii="Arial" w:eastAsia="Times New Roman" w:hAnsi="Arial" w:cs="Arial"/>
          <w:lang w:eastAsia="pl-PL"/>
        </w:rPr>
        <w:t>…</w:t>
      </w:r>
      <w:r w:rsidR="005A4282">
        <w:rPr>
          <w:rFonts w:ascii="Arial" w:eastAsia="Times New Roman" w:hAnsi="Arial" w:cs="Arial"/>
          <w:lang w:eastAsia="pl-PL"/>
        </w:rPr>
        <w:t>……..</w:t>
      </w:r>
      <w:r w:rsidRPr="00BE626E">
        <w:rPr>
          <w:rFonts w:ascii="Arial" w:eastAsia="Times New Roman" w:hAnsi="Arial" w:cs="Arial"/>
          <w:lang w:eastAsia="pl-PL"/>
        </w:rPr>
        <w:t>…………………………………</w:t>
      </w:r>
    </w:p>
    <w:p w14:paraId="24BC7FE4" w14:textId="0B2BCC89" w:rsidR="00BE626E" w:rsidRPr="00BE626E" w:rsidRDefault="00BE626E" w:rsidP="0023474A">
      <w:pPr>
        <w:spacing w:after="0" w:line="276" w:lineRule="auto"/>
        <w:rPr>
          <w:rFonts w:ascii="Arial" w:hAnsi="Arial" w:cs="Arial"/>
        </w:rPr>
      </w:pPr>
      <w:r w:rsidRPr="00BE626E">
        <w:rPr>
          <w:rFonts w:ascii="Arial" w:eastAsia="Times New Roman" w:hAnsi="Arial" w:cs="Arial"/>
          <w:lang w:eastAsia="pl-PL"/>
        </w:rPr>
        <w:t xml:space="preserve">   </w:t>
      </w:r>
      <w:r w:rsidRPr="00BE626E">
        <w:rPr>
          <w:rFonts w:ascii="Arial" w:eastAsia="Times New Roman" w:hAnsi="Arial" w:cs="Arial"/>
          <w:lang w:eastAsia="pl-PL"/>
        </w:rPr>
        <w:tab/>
      </w:r>
      <w:r w:rsidR="002B6CB5">
        <w:rPr>
          <w:rFonts w:ascii="Arial" w:eastAsia="Times New Roman" w:hAnsi="Arial" w:cs="Arial"/>
          <w:lang w:eastAsia="pl-PL"/>
        </w:rPr>
        <w:t>m</w:t>
      </w:r>
      <w:r w:rsidRPr="00BE626E">
        <w:rPr>
          <w:rFonts w:ascii="Arial" w:eastAsia="Times New Roman" w:hAnsi="Arial" w:cs="Arial"/>
          <w:lang w:eastAsia="pl-PL"/>
        </w:rPr>
        <w:t>iejscowość</w:t>
      </w:r>
      <w:r w:rsidR="002B6CB5">
        <w:rPr>
          <w:rFonts w:ascii="Arial" w:eastAsia="Times New Roman" w:hAnsi="Arial" w:cs="Arial"/>
          <w:lang w:eastAsia="pl-PL"/>
        </w:rPr>
        <w:t xml:space="preserve">, </w:t>
      </w:r>
      <w:r w:rsidRPr="00BE626E">
        <w:rPr>
          <w:rFonts w:ascii="Arial" w:eastAsia="Times New Roman" w:hAnsi="Arial" w:cs="Arial"/>
          <w:lang w:eastAsia="pl-PL"/>
        </w:rPr>
        <w:t xml:space="preserve">data </w:t>
      </w:r>
      <w:r w:rsidRPr="00BE626E">
        <w:rPr>
          <w:rFonts w:ascii="Arial" w:eastAsia="Times New Roman" w:hAnsi="Arial" w:cs="Arial"/>
          <w:lang w:eastAsia="pl-PL"/>
        </w:rPr>
        <w:tab/>
      </w:r>
      <w:r w:rsidRPr="00BE626E">
        <w:rPr>
          <w:rFonts w:ascii="Arial" w:eastAsia="Times New Roman" w:hAnsi="Arial" w:cs="Arial"/>
          <w:lang w:eastAsia="pl-PL"/>
        </w:rPr>
        <w:tab/>
        <w:t xml:space="preserve">         </w:t>
      </w:r>
      <w:r w:rsidR="006A3374">
        <w:rPr>
          <w:rFonts w:ascii="Arial" w:eastAsia="Times New Roman" w:hAnsi="Arial" w:cs="Arial"/>
          <w:lang w:eastAsia="pl-PL"/>
        </w:rPr>
        <w:tab/>
      </w:r>
      <w:r w:rsidR="006A3374">
        <w:rPr>
          <w:rFonts w:ascii="Arial" w:eastAsia="Times New Roman" w:hAnsi="Arial" w:cs="Arial"/>
          <w:lang w:eastAsia="pl-PL"/>
        </w:rPr>
        <w:tab/>
      </w:r>
      <w:r w:rsidR="006A3374">
        <w:rPr>
          <w:rFonts w:ascii="Arial" w:eastAsia="Times New Roman" w:hAnsi="Arial" w:cs="Arial"/>
          <w:lang w:eastAsia="pl-PL"/>
        </w:rPr>
        <w:tab/>
      </w:r>
      <w:r w:rsidR="006A3374">
        <w:rPr>
          <w:rFonts w:ascii="Arial" w:eastAsia="Times New Roman" w:hAnsi="Arial" w:cs="Arial"/>
          <w:lang w:eastAsia="pl-PL"/>
        </w:rPr>
        <w:tab/>
      </w:r>
      <w:r w:rsidR="006A3374">
        <w:rPr>
          <w:rFonts w:ascii="Arial" w:eastAsia="Times New Roman" w:hAnsi="Arial" w:cs="Arial"/>
          <w:lang w:eastAsia="pl-PL"/>
        </w:rPr>
        <w:tab/>
      </w:r>
      <w:r w:rsidRPr="00BE626E">
        <w:rPr>
          <w:rFonts w:ascii="Arial" w:eastAsia="Times New Roman" w:hAnsi="Arial" w:cs="Arial"/>
          <w:lang w:eastAsia="pl-PL"/>
        </w:rPr>
        <w:t xml:space="preserve">  Podpis Członka Komisji</w:t>
      </w:r>
    </w:p>
    <w:p w14:paraId="6E8319A7" w14:textId="77777777" w:rsidR="00BE626E" w:rsidRPr="00BE626E" w:rsidRDefault="00BE626E" w:rsidP="0023474A">
      <w:pPr>
        <w:spacing w:after="0" w:line="276" w:lineRule="auto"/>
        <w:ind w:left="993"/>
        <w:contextualSpacing/>
        <w:rPr>
          <w:rFonts w:ascii="Arial" w:eastAsia="Times New Roman" w:hAnsi="Arial" w:cs="Arial"/>
          <w:lang w:eastAsia="pl-PL"/>
        </w:rPr>
      </w:pPr>
      <w:r w:rsidRPr="00BE626E">
        <w:rPr>
          <w:rFonts w:ascii="Arial" w:eastAsia="Times New Roman" w:hAnsi="Arial" w:cs="Arial"/>
          <w:lang w:eastAsia="pl-PL"/>
        </w:rPr>
        <w:tab/>
      </w:r>
      <w:r w:rsidRPr="00BE626E">
        <w:rPr>
          <w:rFonts w:ascii="Arial" w:eastAsia="Times New Roman" w:hAnsi="Arial" w:cs="Arial"/>
          <w:lang w:eastAsia="pl-PL"/>
        </w:rPr>
        <w:tab/>
      </w:r>
      <w:r w:rsidRPr="00BE626E">
        <w:rPr>
          <w:rFonts w:ascii="Arial" w:eastAsia="Times New Roman" w:hAnsi="Arial" w:cs="Arial"/>
          <w:lang w:eastAsia="pl-PL"/>
        </w:rPr>
        <w:tab/>
      </w:r>
    </w:p>
    <w:p w14:paraId="28C48054" w14:textId="367C14FA" w:rsidR="00573FDD" w:rsidRDefault="00573FDD" w:rsidP="0023474A">
      <w:pPr>
        <w:pStyle w:val="Akapitzlist"/>
        <w:spacing w:after="0" w:line="276" w:lineRule="auto"/>
        <w:ind w:left="993"/>
        <w:rPr>
          <w:rFonts w:ascii="Arial" w:eastAsia="Times New Roman" w:hAnsi="Arial" w:cs="Arial"/>
          <w:lang w:eastAsia="pl-PL"/>
        </w:rPr>
      </w:pPr>
    </w:p>
    <w:sectPr w:rsidR="00573FDD" w:rsidSect="005A4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5C69" w14:textId="77777777" w:rsidR="00412506" w:rsidRDefault="00412506" w:rsidP="00412506">
      <w:pPr>
        <w:spacing w:after="0" w:line="240" w:lineRule="auto"/>
      </w:pPr>
      <w:r>
        <w:separator/>
      </w:r>
    </w:p>
  </w:endnote>
  <w:endnote w:type="continuationSeparator" w:id="0">
    <w:p w14:paraId="3D374573" w14:textId="77777777" w:rsidR="00412506" w:rsidRDefault="00412506" w:rsidP="0041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3FA1" w14:textId="77777777" w:rsidR="00412506" w:rsidRDefault="00412506" w:rsidP="00412506">
      <w:pPr>
        <w:spacing w:after="0" w:line="240" w:lineRule="auto"/>
      </w:pPr>
      <w:r>
        <w:separator/>
      </w:r>
    </w:p>
  </w:footnote>
  <w:footnote w:type="continuationSeparator" w:id="0">
    <w:p w14:paraId="737500D1" w14:textId="77777777" w:rsidR="00412506" w:rsidRDefault="00412506" w:rsidP="0041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E7C"/>
    <w:multiLevelType w:val="hybridMultilevel"/>
    <w:tmpl w:val="008C6168"/>
    <w:lvl w:ilvl="0" w:tplc="37DA25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83A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5E83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6D2F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BA0"/>
    <w:multiLevelType w:val="hybridMultilevel"/>
    <w:tmpl w:val="88ACC820"/>
    <w:lvl w:ilvl="0" w:tplc="1834DD24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67D98"/>
    <w:multiLevelType w:val="hybridMultilevel"/>
    <w:tmpl w:val="E5CEA00A"/>
    <w:lvl w:ilvl="0" w:tplc="47F2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92407"/>
    <w:multiLevelType w:val="hybridMultilevel"/>
    <w:tmpl w:val="B46E749C"/>
    <w:lvl w:ilvl="0" w:tplc="37DA255C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BF2463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27D28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825A1"/>
    <w:multiLevelType w:val="hybridMultilevel"/>
    <w:tmpl w:val="E64A5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00732A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82A0C"/>
    <w:multiLevelType w:val="hybridMultilevel"/>
    <w:tmpl w:val="B4AE25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3B65"/>
    <w:multiLevelType w:val="hybridMultilevel"/>
    <w:tmpl w:val="22E87D68"/>
    <w:lvl w:ilvl="0" w:tplc="B8726D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5927B7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99B"/>
    <w:multiLevelType w:val="hybridMultilevel"/>
    <w:tmpl w:val="754C5DC4"/>
    <w:lvl w:ilvl="0" w:tplc="881C198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1A3076"/>
    <w:multiLevelType w:val="hybridMultilevel"/>
    <w:tmpl w:val="EDFEC28C"/>
    <w:lvl w:ilvl="0" w:tplc="ECB0DC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D9"/>
    <w:rsid w:val="0004315E"/>
    <w:rsid w:val="0004512A"/>
    <w:rsid w:val="00066F5F"/>
    <w:rsid w:val="000979A2"/>
    <w:rsid w:val="000B7F7C"/>
    <w:rsid w:val="001322B8"/>
    <w:rsid w:val="001640AB"/>
    <w:rsid w:val="001A5ED9"/>
    <w:rsid w:val="001C3158"/>
    <w:rsid w:val="0022647E"/>
    <w:rsid w:val="0023474A"/>
    <w:rsid w:val="002A0553"/>
    <w:rsid w:val="002B5EF7"/>
    <w:rsid w:val="002B6CB5"/>
    <w:rsid w:val="00311358"/>
    <w:rsid w:val="0032233D"/>
    <w:rsid w:val="003A200A"/>
    <w:rsid w:val="003D5A77"/>
    <w:rsid w:val="003F689C"/>
    <w:rsid w:val="00412506"/>
    <w:rsid w:val="00447293"/>
    <w:rsid w:val="00495FB3"/>
    <w:rsid w:val="004A7496"/>
    <w:rsid w:val="004E356E"/>
    <w:rsid w:val="005306B5"/>
    <w:rsid w:val="00540990"/>
    <w:rsid w:val="00545269"/>
    <w:rsid w:val="00573FDD"/>
    <w:rsid w:val="005A4282"/>
    <w:rsid w:val="005B5ED1"/>
    <w:rsid w:val="00615BCA"/>
    <w:rsid w:val="006200F1"/>
    <w:rsid w:val="00657C70"/>
    <w:rsid w:val="006715B8"/>
    <w:rsid w:val="006A3374"/>
    <w:rsid w:val="006A3643"/>
    <w:rsid w:val="007910C6"/>
    <w:rsid w:val="007951DD"/>
    <w:rsid w:val="007A6614"/>
    <w:rsid w:val="007A6BAD"/>
    <w:rsid w:val="007B35CA"/>
    <w:rsid w:val="00806743"/>
    <w:rsid w:val="00875AA9"/>
    <w:rsid w:val="008B2155"/>
    <w:rsid w:val="00964E88"/>
    <w:rsid w:val="009B14D2"/>
    <w:rsid w:val="009C2D06"/>
    <w:rsid w:val="009C6D86"/>
    <w:rsid w:val="009E0B6D"/>
    <w:rsid w:val="009F50E6"/>
    <w:rsid w:val="00A046F3"/>
    <w:rsid w:val="00A14134"/>
    <w:rsid w:val="00A2260B"/>
    <w:rsid w:val="00A22B27"/>
    <w:rsid w:val="00AE48D6"/>
    <w:rsid w:val="00AF7BCB"/>
    <w:rsid w:val="00B7758D"/>
    <w:rsid w:val="00B832AE"/>
    <w:rsid w:val="00BA60DB"/>
    <w:rsid w:val="00BE626E"/>
    <w:rsid w:val="00BF42C3"/>
    <w:rsid w:val="00BF6585"/>
    <w:rsid w:val="00C16A42"/>
    <w:rsid w:val="00C430CE"/>
    <w:rsid w:val="00C457CC"/>
    <w:rsid w:val="00D06CDF"/>
    <w:rsid w:val="00D238CF"/>
    <w:rsid w:val="00D36D9D"/>
    <w:rsid w:val="00D442E4"/>
    <w:rsid w:val="00D61843"/>
    <w:rsid w:val="00D921E9"/>
    <w:rsid w:val="00D942B3"/>
    <w:rsid w:val="00DF489C"/>
    <w:rsid w:val="00E12D00"/>
    <w:rsid w:val="00E81669"/>
    <w:rsid w:val="00F6046E"/>
    <w:rsid w:val="00F86758"/>
    <w:rsid w:val="00FA0FA9"/>
    <w:rsid w:val="00FC710C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BCBA94"/>
  <w15:chartTrackingRefBased/>
  <w15:docId w15:val="{F71FBE9B-234B-4F75-878E-B03A77F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D9"/>
  </w:style>
  <w:style w:type="paragraph" w:styleId="Nagwek1">
    <w:name w:val="heading 1"/>
    <w:basedOn w:val="Normalny"/>
    <w:next w:val="Normalny"/>
    <w:link w:val="Nagwek1Znak"/>
    <w:uiPriority w:val="9"/>
    <w:qFormat/>
    <w:rsid w:val="001A5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A5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8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0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5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5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55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452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8D6"/>
  </w:style>
  <w:style w:type="paragraph" w:styleId="Stopka">
    <w:name w:val="footer"/>
    <w:basedOn w:val="Normalny"/>
    <w:link w:val="StopkaZnak"/>
    <w:uiPriority w:val="99"/>
    <w:unhideWhenUsed/>
    <w:rsid w:val="00AE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Klepaczewska Katarzyna</dc:creator>
  <cp:keywords/>
  <dc:description/>
  <cp:lastModifiedBy>Polak Marcin</cp:lastModifiedBy>
  <cp:revision>9</cp:revision>
  <dcterms:created xsi:type="dcterms:W3CDTF">2021-03-05T13:37:00Z</dcterms:created>
  <dcterms:modified xsi:type="dcterms:W3CDTF">2021-04-15T07:43:00Z</dcterms:modified>
</cp:coreProperties>
</file>