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DEC8" w14:textId="702C1E0B" w:rsidR="00EC54D4" w:rsidRPr="00D22DCC" w:rsidRDefault="00D22DCC">
      <w:pPr>
        <w:rPr>
          <w:sz w:val="52"/>
          <w:szCs w:val="52"/>
        </w:rPr>
      </w:pPr>
      <w:r w:rsidRPr="00D22DCC">
        <w:rPr>
          <w:sz w:val="52"/>
          <w:szCs w:val="52"/>
        </w:rPr>
        <w:t>e413b2df-8714-413a-8ccb-0ce342d205d1</w:t>
      </w:r>
    </w:p>
    <w:sectPr w:rsidR="00EC54D4" w:rsidRPr="00D22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A5"/>
    <w:rsid w:val="005E1EA5"/>
    <w:rsid w:val="00D22DCC"/>
    <w:rsid w:val="00EC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EBED8-D799-4EA2-97D8-A0E060B0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2</cp:revision>
  <dcterms:created xsi:type="dcterms:W3CDTF">2021-12-06T13:49:00Z</dcterms:created>
  <dcterms:modified xsi:type="dcterms:W3CDTF">2021-12-06T13:50:00Z</dcterms:modified>
</cp:coreProperties>
</file>