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6822" w14:textId="5FA492CA" w:rsidR="00954C7F" w:rsidRPr="00554928" w:rsidRDefault="00554928" w:rsidP="00554928">
      <w:r>
        <w:t>d2fb66e8-906b-469c-839c-db10c5592073</w:t>
      </w:r>
    </w:p>
    <w:sectPr w:rsidR="00954C7F" w:rsidRPr="0055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8D"/>
    <w:rsid w:val="00554928"/>
    <w:rsid w:val="00954C7F"/>
    <w:rsid w:val="00E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9B3C"/>
  <w15:chartTrackingRefBased/>
  <w15:docId w15:val="{A968BB60-2EDB-4F73-8FB0-8F25635E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2</cp:revision>
  <dcterms:created xsi:type="dcterms:W3CDTF">2022-02-14T08:30:00Z</dcterms:created>
  <dcterms:modified xsi:type="dcterms:W3CDTF">2022-02-14T10:25:00Z</dcterms:modified>
</cp:coreProperties>
</file>